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7A6" w:rsidRPr="00DD338A" w:rsidRDefault="00C822E8">
      <w:pPr>
        <w:tabs>
          <w:tab w:val="right" w:pos="9630"/>
        </w:tabs>
        <w:spacing w:after="0"/>
        <w:jc w:val="both"/>
        <w:rPr>
          <w:rFonts w:ascii="Arial" w:hAnsi="Arial" w:cs="Arial"/>
          <w:b/>
          <w:bCs/>
          <w:sz w:val="28"/>
        </w:rPr>
      </w:pPr>
      <w:r w:rsidRPr="00DD338A">
        <w:rPr>
          <w:rFonts w:ascii="Arial" w:hAnsi="Arial" w:cs="Arial"/>
          <w:b/>
          <w:bCs/>
          <w:sz w:val="28"/>
        </w:rPr>
        <w:t>3GPP TSG RAN WG1 #10</w:t>
      </w:r>
      <w:r w:rsidR="002C700C">
        <w:rPr>
          <w:rFonts w:ascii="Arial" w:hAnsi="Arial" w:cs="Arial"/>
          <w:b/>
          <w:bCs/>
          <w:sz w:val="28"/>
        </w:rPr>
        <w:t>5</w:t>
      </w:r>
      <w:r w:rsidRPr="00DD338A">
        <w:rPr>
          <w:rFonts w:ascii="Arial" w:hAnsi="Arial" w:cs="Arial" w:hint="eastAsia"/>
          <w:b/>
          <w:bCs/>
          <w:sz w:val="28"/>
          <w:lang w:eastAsia="zh-CN"/>
        </w:rPr>
        <w:t>-e</w:t>
      </w:r>
      <w:r w:rsidRPr="00DD338A">
        <w:rPr>
          <w:rFonts w:ascii="Arial" w:hAnsi="Arial" w:cs="Arial"/>
          <w:b/>
          <w:color w:val="000000"/>
          <w:sz w:val="24"/>
        </w:rPr>
        <w:tab/>
      </w:r>
      <w:r w:rsidR="00DD338A" w:rsidRPr="00BA4040">
        <w:rPr>
          <w:rFonts w:ascii="Arial" w:hAnsi="Arial" w:cs="Arial"/>
          <w:b/>
          <w:bCs/>
          <w:sz w:val="28"/>
        </w:rPr>
        <w:t xml:space="preserve">R1- </w:t>
      </w:r>
      <w:r w:rsidR="00BA4040" w:rsidRPr="00BA4040">
        <w:rPr>
          <w:rFonts w:ascii="Arial" w:hAnsi="Arial" w:cs="Arial"/>
          <w:b/>
          <w:bCs/>
          <w:sz w:val="28"/>
        </w:rPr>
        <w:t>210</w:t>
      </w:r>
      <w:r w:rsidR="00207902">
        <w:rPr>
          <w:rFonts w:ascii="Arial" w:hAnsi="Arial" w:cs="Arial"/>
          <w:b/>
          <w:bCs/>
          <w:sz w:val="28"/>
        </w:rPr>
        <w:t>5187</w:t>
      </w:r>
    </w:p>
    <w:p w:rsidR="002767A6" w:rsidRPr="00DD338A" w:rsidRDefault="00DD338A">
      <w:pPr>
        <w:tabs>
          <w:tab w:val="center" w:pos="4536"/>
          <w:tab w:val="right" w:pos="9072"/>
        </w:tabs>
        <w:rPr>
          <w:rFonts w:ascii="Arial" w:eastAsia="MS Mincho" w:hAnsi="Arial" w:cs="Arial"/>
          <w:b/>
          <w:bCs/>
          <w:sz w:val="28"/>
          <w:lang w:eastAsia="ja-JP"/>
        </w:rPr>
      </w:pPr>
      <w:r w:rsidRPr="00DD338A">
        <w:rPr>
          <w:rFonts w:ascii="Arial" w:eastAsia="MS Mincho" w:hAnsi="Arial" w:cs="Arial"/>
          <w:b/>
          <w:bCs/>
          <w:sz w:val="28"/>
          <w:lang w:eastAsia="ja-JP"/>
        </w:rPr>
        <w:t xml:space="preserve">e-Meeting, </w:t>
      </w:r>
      <w:r w:rsidR="00D35D60">
        <w:rPr>
          <w:rFonts w:ascii="Arial" w:eastAsia="MS Mincho" w:hAnsi="Arial" w:cs="Arial"/>
          <w:b/>
          <w:bCs/>
          <w:sz w:val="28"/>
          <w:lang w:eastAsia="ja-JP"/>
        </w:rPr>
        <w:t>May 10</w:t>
      </w:r>
      <w:r w:rsidR="00D35D60" w:rsidRPr="00B552FA">
        <w:rPr>
          <w:rFonts w:ascii="Arial" w:eastAsia="MS Mincho" w:hAnsi="Arial" w:cs="Arial"/>
          <w:b/>
          <w:bCs/>
          <w:sz w:val="28"/>
          <w:vertAlign w:val="superscript"/>
          <w:lang w:eastAsia="ja-JP"/>
        </w:rPr>
        <w:t>th</w:t>
      </w:r>
      <w:r w:rsidR="00D35D60">
        <w:rPr>
          <w:rFonts w:ascii="Arial" w:eastAsia="MS Mincho" w:hAnsi="Arial" w:cs="Arial"/>
          <w:b/>
          <w:bCs/>
          <w:sz w:val="28"/>
          <w:lang w:eastAsia="ja-JP"/>
        </w:rPr>
        <w:t xml:space="preserve"> – 27</w:t>
      </w:r>
      <w:r w:rsidR="00D35D60" w:rsidRPr="00B552FA">
        <w:rPr>
          <w:rFonts w:ascii="Arial" w:eastAsia="MS Mincho" w:hAnsi="Arial" w:cs="Arial"/>
          <w:b/>
          <w:bCs/>
          <w:sz w:val="28"/>
          <w:vertAlign w:val="superscript"/>
          <w:lang w:eastAsia="ja-JP"/>
        </w:rPr>
        <w:t>th</w:t>
      </w:r>
      <w:r w:rsidR="00C822E8" w:rsidRPr="00DD338A">
        <w:rPr>
          <w:rFonts w:ascii="Arial" w:eastAsia="MS Mincho" w:hAnsi="Arial" w:cs="Arial"/>
          <w:b/>
          <w:bCs/>
          <w:sz w:val="28"/>
          <w:lang w:eastAsia="ja-JP"/>
        </w:rPr>
        <w:t>, 202</w:t>
      </w:r>
      <w:r w:rsidRPr="00DD338A">
        <w:rPr>
          <w:rFonts w:ascii="Arial" w:eastAsia="MS Mincho" w:hAnsi="Arial" w:cs="Arial"/>
          <w:b/>
          <w:bCs/>
          <w:sz w:val="28"/>
          <w:lang w:eastAsia="ja-JP"/>
        </w:rPr>
        <w:t>1</w:t>
      </w:r>
    </w:p>
    <w:p w:rsidR="002767A6" w:rsidRDefault="00C822E8">
      <w:pPr>
        <w:pStyle w:val="af0"/>
        <w:tabs>
          <w:tab w:val="left" w:pos="709"/>
          <w:tab w:val="right" w:pos="9639"/>
        </w:tabs>
        <w:wordWrap w:val="0"/>
        <w:spacing w:after="0"/>
        <w:ind w:right="120"/>
        <w:jc w:val="both"/>
        <w:rPr>
          <w:rFonts w:cs="Arial"/>
          <w:color w:val="000000"/>
          <w:lang w:val="en-GB" w:eastAsia="ja-JP"/>
        </w:rPr>
      </w:pPr>
      <w:r>
        <w:rPr>
          <w:rFonts w:cs="Arial"/>
          <w:color w:val="000000"/>
          <w:lang w:val="en-GB"/>
        </w:rPr>
        <w:tab/>
      </w:r>
    </w:p>
    <w:p w:rsidR="002767A6" w:rsidRDefault="00C822E8">
      <w:pPr>
        <w:tabs>
          <w:tab w:val="left" w:pos="1985"/>
        </w:tabs>
        <w:jc w:val="both"/>
        <w:rPr>
          <w:rFonts w:ascii="Arial" w:hAnsi="Arial"/>
          <w:color w:val="000000"/>
          <w:sz w:val="24"/>
        </w:rPr>
      </w:pPr>
      <w:r>
        <w:rPr>
          <w:rFonts w:ascii="Arial" w:hAnsi="Arial"/>
          <w:b/>
          <w:color w:val="000000"/>
          <w:sz w:val="24"/>
        </w:rPr>
        <w:t>Agenda item:</w:t>
      </w:r>
      <w:bookmarkStart w:id="0" w:name="Source"/>
      <w:bookmarkEnd w:id="0"/>
      <w:r>
        <w:rPr>
          <w:rFonts w:ascii="Arial" w:hAnsi="Arial"/>
          <w:color w:val="000000"/>
          <w:sz w:val="24"/>
        </w:rPr>
        <w:tab/>
        <w:t>8</w:t>
      </w:r>
      <w:r>
        <w:rPr>
          <w:rFonts w:ascii="Arial" w:hAnsi="Arial" w:hint="eastAsia"/>
          <w:color w:val="000000"/>
          <w:sz w:val="24"/>
        </w:rPr>
        <w:t>.3.3</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rsidR="002767A6" w:rsidRDefault="00C822E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proofErr w:type="spellStart"/>
      <w:r>
        <w:rPr>
          <w:rFonts w:ascii="Arial" w:hAnsi="Arial"/>
          <w:sz w:val="24"/>
        </w:rPr>
        <w:t>Quectel</w:t>
      </w:r>
      <w:proofErr w:type="spellEnd"/>
      <w:r>
        <w:rPr>
          <w:rFonts w:ascii="Arial" w:hAnsi="Arial" w:hint="eastAsia"/>
          <w:sz w:val="24"/>
          <w:lang w:eastAsia="zh-CN"/>
        </w:rPr>
        <w:t xml:space="preserve">, </w:t>
      </w:r>
      <w:proofErr w:type="spellStart"/>
      <w:r>
        <w:rPr>
          <w:rFonts w:ascii="Arial" w:hAnsi="Arial" w:hint="eastAsia"/>
          <w:sz w:val="24"/>
          <w:lang w:eastAsia="zh-CN"/>
        </w:rPr>
        <w:t>Langbo</w:t>
      </w:r>
      <w:proofErr w:type="spellEnd"/>
    </w:p>
    <w:p w:rsidR="002767A6" w:rsidRDefault="00C822E8">
      <w:pPr>
        <w:ind w:left="1988" w:hanging="1988"/>
        <w:jc w:val="both"/>
        <w:rPr>
          <w:rFonts w:asciiTheme="minorBidi" w:hAnsiTheme="minorBidi" w:cstheme="minorBidi"/>
          <w:sz w:val="32"/>
          <w:szCs w:val="32"/>
        </w:rPr>
      </w:pPr>
      <w:r>
        <w:rPr>
          <w:rFonts w:ascii="Arial" w:hAnsi="Arial"/>
          <w:b/>
          <w:sz w:val="24"/>
        </w:rPr>
        <w:t>Title:</w:t>
      </w:r>
      <w:r>
        <w:rPr>
          <w:rFonts w:ascii="Arial" w:hAnsi="Arial"/>
          <w:sz w:val="24"/>
        </w:rPr>
        <w:t xml:space="preserve"> </w:t>
      </w:r>
      <w:r>
        <w:rPr>
          <w:rFonts w:ascii="Arial" w:hAnsi="Arial"/>
          <w:sz w:val="22"/>
        </w:rPr>
        <w:tab/>
      </w:r>
      <w:r>
        <w:rPr>
          <w:rFonts w:ascii="Arial" w:hAnsi="Arial" w:hint="eastAsia"/>
          <w:sz w:val="22"/>
        </w:rPr>
        <w:t xml:space="preserve">Discussion on </w:t>
      </w:r>
      <w:r w:rsidR="00BA4040">
        <w:rPr>
          <w:rFonts w:ascii="Arial" w:hAnsi="Arial"/>
          <w:sz w:val="22"/>
        </w:rPr>
        <w:t>I</w:t>
      </w:r>
      <w:r>
        <w:rPr>
          <w:rFonts w:ascii="Arial" w:hAnsi="Arial" w:hint="eastAsia"/>
          <w:sz w:val="22"/>
        </w:rPr>
        <w:t xml:space="preserve">ntra-UE </w:t>
      </w:r>
      <w:r w:rsidR="00BA4040">
        <w:rPr>
          <w:rFonts w:ascii="Arial" w:hAnsi="Arial"/>
          <w:sz w:val="22"/>
        </w:rPr>
        <w:t>M</w:t>
      </w:r>
      <w:r>
        <w:rPr>
          <w:rFonts w:ascii="Arial" w:hAnsi="Arial" w:hint="eastAsia"/>
          <w:sz w:val="22"/>
        </w:rPr>
        <w:t>ultiplexing/</w:t>
      </w:r>
      <w:r w:rsidR="00BA4040">
        <w:rPr>
          <w:rFonts w:ascii="Arial" w:hAnsi="Arial"/>
          <w:sz w:val="22"/>
        </w:rPr>
        <w:t>P</w:t>
      </w:r>
      <w:r>
        <w:rPr>
          <w:rFonts w:ascii="Arial" w:hAnsi="Arial" w:hint="eastAsia"/>
          <w:sz w:val="22"/>
        </w:rPr>
        <w:t>rioritization</w:t>
      </w:r>
    </w:p>
    <w:p w:rsidR="002767A6" w:rsidRDefault="00C822E8">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 and Decision</w:t>
      </w:r>
    </w:p>
    <w:p w:rsidR="002767A6" w:rsidRDefault="00E85A93">
      <w:pPr>
        <w:pStyle w:val="1"/>
        <w:jc w:val="both"/>
      </w:pPr>
      <w:r>
        <w:t xml:space="preserve">1   </w:t>
      </w:r>
      <w:r w:rsidR="00C822E8">
        <w:t xml:space="preserve">Introduction </w:t>
      </w:r>
    </w:p>
    <w:p w:rsidR="002767A6" w:rsidRDefault="00DD338A" w:rsidP="0064437A">
      <w:pPr>
        <w:widowControl w:val="0"/>
        <w:snapToGrid w:val="0"/>
        <w:spacing w:line="240" w:lineRule="auto"/>
        <w:jc w:val="both"/>
      </w:pPr>
      <w:r>
        <w:rPr>
          <w:kern w:val="2"/>
          <w:lang w:eastAsia="zh-CN"/>
        </w:rPr>
        <w:t>At</w:t>
      </w:r>
      <w:r w:rsidR="00C822E8">
        <w:rPr>
          <w:kern w:val="2"/>
          <w:lang w:eastAsia="zh-CN"/>
        </w:rPr>
        <w:t xml:space="preserve"> RAN1 #104</w:t>
      </w:r>
      <w:r w:rsidR="0064437A">
        <w:rPr>
          <w:kern w:val="2"/>
          <w:lang w:eastAsia="zh-CN"/>
        </w:rPr>
        <w:t>bis</w:t>
      </w:r>
      <w:r w:rsidR="00C822E8">
        <w:rPr>
          <w:kern w:val="2"/>
          <w:lang w:eastAsia="zh-CN"/>
        </w:rPr>
        <w:t xml:space="preserve">-e, </w:t>
      </w:r>
      <w:r w:rsidR="0064437A">
        <w:rPr>
          <w:kern w:val="2"/>
          <w:lang w:eastAsia="zh-CN"/>
        </w:rPr>
        <w:t xml:space="preserve">intensive discussions </w:t>
      </w:r>
      <w:r w:rsidR="005A018A">
        <w:rPr>
          <w:kern w:val="2"/>
          <w:lang w:eastAsia="zh-CN"/>
        </w:rPr>
        <w:t xml:space="preserve">for intra-UE multiplexing </w:t>
      </w:r>
      <w:r w:rsidR="0064437A">
        <w:rPr>
          <w:kern w:val="2"/>
          <w:lang w:eastAsia="zh-CN"/>
        </w:rPr>
        <w:t>were mainly focused on the coding schemes</w:t>
      </w:r>
      <w:r w:rsidR="002F7FB2">
        <w:rPr>
          <w:kern w:val="2"/>
          <w:lang w:eastAsia="zh-CN"/>
        </w:rPr>
        <w:t xml:space="preserve"> [1]</w:t>
      </w:r>
      <w:r w:rsidR="0064437A">
        <w:rPr>
          <w:kern w:val="2"/>
          <w:lang w:eastAsia="zh-CN"/>
        </w:rPr>
        <w:t>. Many other aspects are highly dependent on the outcome of coding scheme</w:t>
      </w:r>
      <w:r w:rsidR="005A018A">
        <w:rPr>
          <w:kern w:val="2"/>
          <w:lang w:eastAsia="zh-CN"/>
        </w:rPr>
        <w:t xml:space="preserve"> decision</w:t>
      </w:r>
      <w:r w:rsidR="0064437A">
        <w:rPr>
          <w:kern w:val="2"/>
          <w:lang w:eastAsia="zh-CN"/>
        </w:rPr>
        <w:t xml:space="preserve">. </w:t>
      </w:r>
      <w:r w:rsidR="00A4779A">
        <w:rPr>
          <w:kern w:val="2"/>
          <w:lang w:eastAsia="zh-CN"/>
        </w:rPr>
        <w:t>In this</w:t>
      </w:r>
      <w:r w:rsidR="00C822E8">
        <w:rPr>
          <w:lang w:eastAsia="ja-JP"/>
        </w:rPr>
        <w:t xml:space="preserve"> contribution, </w:t>
      </w:r>
      <w:r w:rsidR="00C822E8">
        <w:rPr>
          <w:rFonts w:hint="eastAsia"/>
          <w:lang w:eastAsia="ja-JP"/>
        </w:rPr>
        <w:t>aspects on intra-UE UCI multiplexing</w:t>
      </w:r>
      <w:r w:rsidR="00C822E8">
        <w:rPr>
          <w:lang w:eastAsia="ja-JP"/>
        </w:rPr>
        <w:t xml:space="preserve"> are </w:t>
      </w:r>
      <w:r w:rsidR="00A4779A">
        <w:rPr>
          <w:lang w:eastAsia="ja-JP"/>
        </w:rPr>
        <w:t xml:space="preserve">further </w:t>
      </w:r>
      <w:r w:rsidR="00C822E8">
        <w:rPr>
          <w:lang w:eastAsia="ja-JP"/>
        </w:rPr>
        <w:t>discussed</w:t>
      </w:r>
      <w:r w:rsidR="00A4779A">
        <w:rPr>
          <w:lang w:eastAsia="ja-JP"/>
        </w:rPr>
        <w:t xml:space="preserve"> based on the latest progress</w:t>
      </w:r>
      <w:r w:rsidR="00C822E8">
        <w:rPr>
          <w:lang w:eastAsia="ja-JP"/>
        </w:rPr>
        <w:t>.</w:t>
      </w:r>
    </w:p>
    <w:p w:rsidR="002767A6" w:rsidRDefault="00172774">
      <w:pPr>
        <w:pStyle w:val="1"/>
        <w:ind w:left="0" w:firstLine="0"/>
        <w:jc w:val="both"/>
      </w:pPr>
      <w:r>
        <w:t xml:space="preserve">2   </w:t>
      </w:r>
      <w:r w:rsidR="00C822E8">
        <w:t xml:space="preserve">Multiplexing </w:t>
      </w:r>
      <w:r w:rsidR="00F40D4B">
        <w:t>HARQ-ACK</w:t>
      </w:r>
      <w:r w:rsidR="00C822E8">
        <w:t xml:space="preserve"> </w:t>
      </w:r>
      <w:r w:rsidR="008542A6">
        <w:t>o</w:t>
      </w:r>
      <w:r w:rsidR="00C822E8">
        <w:t>n</w:t>
      </w:r>
      <w:r w:rsidR="00C822E8">
        <w:rPr>
          <w:rFonts w:hint="eastAsia"/>
          <w:lang w:val="en-US" w:eastAsia="zh-CN"/>
        </w:rPr>
        <w:t xml:space="preserve"> </w:t>
      </w:r>
      <w:r w:rsidR="00C822E8">
        <w:t>PUCCH</w:t>
      </w:r>
    </w:p>
    <w:p w:rsidR="00B57B6A" w:rsidRPr="00B57B6A" w:rsidRDefault="00B57B6A" w:rsidP="00B57B6A">
      <w:pPr>
        <w:pStyle w:val="2"/>
      </w:pPr>
      <w:r w:rsidRPr="00B57B6A">
        <w:t>2.1 Channel coding</w:t>
      </w:r>
    </w:p>
    <w:p w:rsidR="00B57B6A" w:rsidRDefault="00B57B6A" w:rsidP="00B57B6A">
      <w:pPr>
        <w:rPr>
          <w:color w:val="000000"/>
          <w:highlight w:val="green"/>
          <w:lang w:eastAsia="zh-CN"/>
        </w:rPr>
      </w:pPr>
      <w:r w:rsidRPr="00B57B6A">
        <w:rPr>
          <w:sz w:val="21"/>
          <w:szCs w:val="22"/>
          <w:lang w:eastAsia="zh-CN"/>
        </w:rPr>
        <w:t xml:space="preserve">The following agreements were made at </w:t>
      </w:r>
      <w:r>
        <w:rPr>
          <w:sz w:val="21"/>
          <w:szCs w:val="22"/>
          <w:lang w:eastAsia="zh-CN"/>
        </w:rPr>
        <w:t>RAN1 #104bis-e:</w:t>
      </w:r>
    </w:p>
    <w:p w:rsidR="00B57B6A" w:rsidRPr="007A61DB" w:rsidRDefault="00B57B6A" w:rsidP="00B57B6A">
      <w:pPr>
        <w:rPr>
          <w:rFonts w:eastAsia="微软雅黑"/>
          <w:color w:val="000000"/>
          <w:highlight w:val="green"/>
        </w:rPr>
      </w:pPr>
      <w:r w:rsidRPr="007A61DB">
        <w:rPr>
          <w:color w:val="000000"/>
          <w:highlight w:val="green"/>
          <w:lang w:eastAsia="zh-CN"/>
        </w:rPr>
        <w:t>Agreements:</w:t>
      </w:r>
    </w:p>
    <w:p w:rsidR="00B57B6A" w:rsidRPr="007A61DB" w:rsidRDefault="00B57B6A" w:rsidP="00B57B6A">
      <w:pPr>
        <w:rPr>
          <w:rFonts w:eastAsia="微软雅黑"/>
          <w:color w:val="000000"/>
        </w:rPr>
      </w:pPr>
      <w:r w:rsidRPr="007A61DB">
        <w:rPr>
          <w:rFonts w:eastAsia="微软雅黑"/>
          <w:color w:val="000000"/>
        </w:rPr>
        <w:t>For multiplexing a high-priority (HP) HARQ-ACK and a low-priority (LP) HARQ-ACK into a PUCCH in R17, when the total number of LP and HP HARQ-ACK bits is more than 2, support separate coding for the two HARQ-ACKs.</w:t>
      </w:r>
    </w:p>
    <w:p w:rsidR="00B57B6A" w:rsidRPr="007A61DB" w:rsidRDefault="00B57B6A" w:rsidP="00B57B6A">
      <w:pPr>
        <w:numPr>
          <w:ilvl w:val="0"/>
          <w:numId w:val="15"/>
        </w:numPr>
        <w:overflowPunct/>
        <w:autoSpaceDE/>
        <w:autoSpaceDN/>
        <w:adjustRightInd/>
        <w:spacing w:before="100" w:beforeAutospacing="1" w:after="100" w:afterAutospacing="1" w:line="240" w:lineRule="auto"/>
        <w:textAlignment w:val="auto"/>
        <w:rPr>
          <w:rFonts w:eastAsia="微软雅黑"/>
          <w:color w:val="000000"/>
        </w:rPr>
      </w:pPr>
      <w:r w:rsidRPr="007A61DB">
        <w:rPr>
          <w:rFonts w:eastAsia="微软雅黑"/>
          <w:color w:val="000000"/>
          <w:shd w:val="clear" w:color="auto" w:fill="FFFFFF"/>
        </w:rPr>
        <w:t>FFS for HP HARQ-ACK or LP HARQ-ACK of 1-2 bit(s).</w:t>
      </w:r>
    </w:p>
    <w:p w:rsidR="00B57B6A" w:rsidRPr="007A61DB" w:rsidRDefault="00B57B6A" w:rsidP="00B57B6A">
      <w:pPr>
        <w:numPr>
          <w:ilvl w:val="0"/>
          <w:numId w:val="15"/>
        </w:numPr>
        <w:overflowPunct/>
        <w:autoSpaceDE/>
        <w:autoSpaceDN/>
        <w:adjustRightInd/>
        <w:spacing w:before="100" w:beforeAutospacing="1" w:after="100" w:afterAutospacing="1" w:line="240" w:lineRule="auto"/>
        <w:textAlignment w:val="auto"/>
        <w:rPr>
          <w:rFonts w:eastAsia="微软雅黑"/>
        </w:rPr>
      </w:pPr>
      <w:r w:rsidRPr="007A61DB">
        <w:rPr>
          <w:rFonts w:eastAsia="微软雅黑"/>
          <w:shd w:val="clear" w:color="auto" w:fill="FFFFFF"/>
        </w:rPr>
        <w:t>(working assumption) Drop CSI (including part 1 and part2, if exist) if CSI would multiplex on a PUCCH which has HP A/N.</w:t>
      </w:r>
    </w:p>
    <w:p w:rsidR="00B57B6A" w:rsidRPr="007A61DB" w:rsidRDefault="00B57B6A" w:rsidP="00B57B6A">
      <w:pPr>
        <w:numPr>
          <w:ilvl w:val="1"/>
          <w:numId w:val="15"/>
        </w:numPr>
        <w:overflowPunct/>
        <w:autoSpaceDE/>
        <w:autoSpaceDN/>
        <w:adjustRightInd/>
        <w:spacing w:before="100" w:beforeAutospacing="1" w:after="100" w:afterAutospacing="1" w:line="240" w:lineRule="auto"/>
        <w:textAlignment w:val="auto"/>
        <w:rPr>
          <w:rFonts w:eastAsia="微软雅黑"/>
        </w:rPr>
      </w:pPr>
      <w:r w:rsidRPr="007A61DB">
        <w:rPr>
          <w:rFonts w:eastAsia="微软雅黑"/>
          <w:shd w:val="clear" w:color="auto" w:fill="FFFFFF"/>
        </w:rPr>
        <w:t>FFS Strive to let HP A/N reuse the encoder, rate matching equation, and RE mapping rules in Rel-15 for A/N+CSI-1.</w:t>
      </w:r>
    </w:p>
    <w:p w:rsidR="00B57B6A" w:rsidRPr="007A61DB" w:rsidRDefault="00B57B6A" w:rsidP="00B57B6A">
      <w:pPr>
        <w:numPr>
          <w:ilvl w:val="1"/>
          <w:numId w:val="15"/>
        </w:numPr>
        <w:overflowPunct/>
        <w:autoSpaceDE/>
        <w:autoSpaceDN/>
        <w:adjustRightInd/>
        <w:spacing w:before="100" w:beforeAutospacing="1" w:after="100" w:afterAutospacing="1" w:line="240" w:lineRule="auto"/>
        <w:textAlignment w:val="auto"/>
        <w:rPr>
          <w:rFonts w:eastAsia="微软雅黑"/>
        </w:rPr>
      </w:pPr>
      <w:r w:rsidRPr="007A61DB">
        <w:rPr>
          <w:rFonts w:eastAsia="微软雅黑"/>
          <w:shd w:val="clear" w:color="auto" w:fill="FFFFFF"/>
        </w:rPr>
        <w:t>FFS Strive to let LP A/N reuse the encoder, rate matching equation, and mapping rules in Rel-15 for CSI-2.</w:t>
      </w:r>
    </w:p>
    <w:p w:rsidR="006A7C1F" w:rsidRDefault="005D635C" w:rsidP="005D635C">
      <w:pPr>
        <w:jc w:val="both"/>
        <w:rPr>
          <w:sz w:val="21"/>
          <w:szCs w:val="22"/>
          <w:lang w:eastAsia="zh-CN"/>
        </w:rPr>
      </w:pPr>
      <w:r>
        <w:rPr>
          <w:sz w:val="21"/>
          <w:szCs w:val="22"/>
          <w:lang w:eastAsia="zh-CN"/>
        </w:rPr>
        <w:t>The pros and cons respectively using separate coding and</w:t>
      </w:r>
      <w:r>
        <w:rPr>
          <w:rFonts w:hint="eastAsia"/>
          <w:sz w:val="21"/>
          <w:szCs w:val="22"/>
          <w:lang w:eastAsia="zh-CN"/>
        </w:rPr>
        <w:t xml:space="preserve"> joint coding </w:t>
      </w:r>
      <w:r>
        <w:rPr>
          <w:sz w:val="21"/>
          <w:szCs w:val="22"/>
          <w:lang w:eastAsia="zh-CN"/>
        </w:rPr>
        <w:t xml:space="preserve">were extensively discussed </w:t>
      </w:r>
      <w:r w:rsidRPr="005D635C">
        <w:rPr>
          <w:sz w:val="21"/>
          <w:szCs w:val="22"/>
          <w:lang w:eastAsia="zh-CN"/>
        </w:rPr>
        <w:t xml:space="preserve">when the total number of LP and HP HARQ-ACK bits </w:t>
      </w:r>
      <w:r w:rsidR="00C4428F">
        <w:rPr>
          <w:sz w:val="21"/>
          <w:szCs w:val="22"/>
          <w:lang w:eastAsia="zh-CN"/>
        </w:rPr>
        <w:t>is larger</w:t>
      </w:r>
      <w:r w:rsidRPr="005D635C">
        <w:rPr>
          <w:sz w:val="21"/>
          <w:szCs w:val="22"/>
          <w:lang w:eastAsia="zh-CN"/>
        </w:rPr>
        <w:t xml:space="preserve"> than 2 </w:t>
      </w:r>
      <w:r>
        <w:rPr>
          <w:sz w:val="21"/>
          <w:szCs w:val="22"/>
          <w:lang w:eastAsia="zh-CN"/>
        </w:rPr>
        <w:t>at RAN1#104</w:t>
      </w:r>
      <w:r w:rsidR="006A7C1F">
        <w:rPr>
          <w:sz w:val="21"/>
          <w:szCs w:val="22"/>
          <w:lang w:eastAsia="zh-CN"/>
        </w:rPr>
        <w:t>bis-</w:t>
      </w:r>
      <w:r>
        <w:rPr>
          <w:sz w:val="21"/>
          <w:szCs w:val="22"/>
          <w:lang w:eastAsia="zh-CN"/>
        </w:rPr>
        <w:t>e</w:t>
      </w:r>
      <w:r w:rsidR="00C64606">
        <w:rPr>
          <w:sz w:val="21"/>
          <w:szCs w:val="22"/>
          <w:lang w:eastAsia="zh-CN"/>
        </w:rPr>
        <w:t xml:space="preserve"> [1]</w:t>
      </w:r>
      <w:r>
        <w:rPr>
          <w:sz w:val="21"/>
          <w:szCs w:val="22"/>
          <w:lang w:eastAsia="zh-CN"/>
        </w:rPr>
        <w:t xml:space="preserve">. </w:t>
      </w:r>
      <w:r w:rsidR="006A7C1F">
        <w:rPr>
          <w:sz w:val="21"/>
          <w:szCs w:val="22"/>
          <w:lang w:eastAsia="zh-CN"/>
        </w:rPr>
        <w:t>Separate coding was eventually agreed. In order to not increase the number of channel encoders, CSI dropping was also discussed and a working assumption wa</w:t>
      </w:r>
      <w:r w:rsidR="00A731B4">
        <w:rPr>
          <w:sz w:val="21"/>
          <w:szCs w:val="22"/>
          <w:lang w:eastAsia="zh-CN"/>
        </w:rPr>
        <w:t xml:space="preserve">s made. In our view, the </w:t>
      </w:r>
      <w:r w:rsidR="006A7C1F">
        <w:rPr>
          <w:sz w:val="21"/>
          <w:szCs w:val="22"/>
          <w:lang w:eastAsia="zh-CN"/>
        </w:rPr>
        <w:t xml:space="preserve">limitation of </w:t>
      </w:r>
      <w:r w:rsidR="00A731B4">
        <w:rPr>
          <w:rFonts w:hint="eastAsia"/>
          <w:sz w:val="21"/>
          <w:szCs w:val="22"/>
          <w:lang w:eastAsia="zh-CN"/>
        </w:rPr>
        <w:t>th</w:t>
      </w:r>
      <w:r w:rsidR="00A731B4">
        <w:rPr>
          <w:sz w:val="21"/>
          <w:szCs w:val="22"/>
          <w:lang w:eastAsia="zh-CN"/>
        </w:rPr>
        <w:t xml:space="preserve">e number of </w:t>
      </w:r>
      <w:r w:rsidR="006A7C1F">
        <w:rPr>
          <w:sz w:val="21"/>
          <w:szCs w:val="22"/>
          <w:lang w:eastAsia="zh-CN"/>
        </w:rPr>
        <w:t>channel encoders is very important for not increasing UE implementation complexity</w:t>
      </w:r>
      <w:r w:rsidR="00A731B4">
        <w:rPr>
          <w:sz w:val="21"/>
          <w:szCs w:val="22"/>
          <w:lang w:eastAsia="zh-CN"/>
        </w:rPr>
        <w:t>, so we support the spirit of the working assumption</w:t>
      </w:r>
      <w:r w:rsidR="003D1464">
        <w:rPr>
          <w:sz w:val="21"/>
          <w:szCs w:val="22"/>
          <w:lang w:eastAsia="zh-CN"/>
        </w:rPr>
        <w:t xml:space="preserve">. </w:t>
      </w:r>
      <w:r w:rsidR="00A731B4">
        <w:rPr>
          <w:sz w:val="21"/>
          <w:szCs w:val="22"/>
          <w:lang w:eastAsia="zh-CN"/>
        </w:rPr>
        <w:t xml:space="preserve">In a parallel agenda item dedicated for CSI enhancements, the support of </w:t>
      </w:r>
      <w:r w:rsidR="003D1464">
        <w:rPr>
          <w:sz w:val="21"/>
          <w:szCs w:val="22"/>
          <w:lang w:eastAsia="zh-CN"/>
        </w:rPr>
        <w:t>aperiodic CSI on PU</w:t>
      </w:r>
      <w:r w:rsidR="00A731B4">
        <w:rPr>
          <w:sz w:val="21"/>
          <w:szCs w:val="22"/>
          <w:lang w:eastAsia="zh-CN"/>
        </w:rPr>
        <w:t>C</w:t>
      </w:r>
      <w:r w:rsidR="003D1464">
        <w:rPr>
          <w:sz w:val="21"/>
          <w:szCs w:val="22"/>
          <w:lang w:eastAsia="zh-CN"/>
        </w:rPr>
        <w:t>CH</w:t>
      </w:r>
      <w:r w:rsidR="00A731B4">
        <w:rPr>
          <w:sz w:val="21"/>
          <w:szCs w:val="22"/>
          <w:lang w:eastAsia="zh-CN"/>
        </w:rPr>
        <w:t xml:space="preserve"> is still open. If it is supported</w:t>
      </w:r>
      <w:r w:rsidR="003D1464">
        <w:rPr>
          <w:sz w:val="21"/>
          <w:szCs w:val="22"/>
          <w:lang w:eastAsia="zh-CN"/>
        </w:rPr>
        <w:t xml:space="preserve">, </w:t>
      </w:r>
      <w:r w:rsidR="00A731B4">
        <w:rPr>
          <w:sz w:val="21"/>
          <w:szCs w:val="22"/>
          <w:lang w:eastAsia="zh-CN"/>
        </w:rPr>
        <w:t>this kind of aperiodic CSI</w:t>
      </w:r>
      <w:r w:rsidR="003D1464">
        <w:rPr>
          <w:sz w:val="21"/>
          <w:szCs w:val="22"/>
          <w:lang w:eastAsia="zh-CN"/>
        </w:rPr>
        <w:t xml:space="preserve"> is quite likely to be of </w:t>
      </w:r>
      <w:r w:rsidR="005A018A">
        <w:rPr>
          <w:sz w:val="21"/>
          <w:szCs w:val="22"/>
          <w:lang w:eastAsia="zh-CN"/>
        </w:rPr>
        <w:t xml:space="preserve">the same </w:t>
      </w:r>
      <w:r w:rsidR="003D1464">
        <w:rPr>
          <w:sz w:val="21"/>
          <w:szCs w:val="22"/>
          <w:lang w:eastAsia="zh-CN"/>
        </w:rPr>
        <w:t>priority</w:t>
      </w:r>
      <w:r w:rsidR="005A018A">
        <w:rPr>
          <w:sz w:val="21"/>
          <w:szCs w:val="22"/>
          <w:lang w:eastAsia="zh-CN"/>
        </w:rPr>
        <w:t xml:space="preserve"> as HARQ-ACK or even regarded as a part of HARQ-ACK feedback</w:t>
      </w:r>
      <w:r w:rsidR="00A731B4">
        <w:rPr>
          <w:sz w:val="21"/>
          <w:szCs w:val="22"/>
          <w:lang w:eastAsia="zh-CN"/>
        </w:rPr>
        <w:t xml:space="preserve">. </w:t>
      </w:r>
      <w:r w:rsidR="005A018A">
        <w:rPr>
          <w:sz w:val="21"/>
          <w:szCs w:val="22"/>
          <w:lang w:eastAsia="zh-CN"/>
        </w:rPr>
        <w:t>In this case, w</w:t>
      </w:r>
      <w:r w:rsidR="00A731B4">
        <w:rPr>
          <w:sz w:val="21"/>
          <w:szCs w:val="22"/>
          <w:lang w:eastAsia="zh-CN"/>
        </w:rPr>
        <w:t>hether the aperiodic CSI on PUCCH, if supported, would be dropped or not needs to be clarified for this working assumption</w:t>
      </w:r>
      <w:r w:rsidR="003D1464">
        <w:rPr>
          <w:sz w:val="21"/>
          <w:szCs w:val="22"/>
          <w:lang w:eastAsia="zh-CN"/>
        </w:rPr>
        <w:t xml:space="preserve">. </w:t>
      </w:r>
    </w:p>
    <w:p w:rsidR="003D1464" w:rsidRDefault="003D1464" w:rsidP="003D1464">
      <w:pPr>
        <w:jc w:val="both"/>
        <w:rPr>
          <w:sz w:val="21"/>
          <w:szCs w:val="22"/>
          <w:lang w:eastAsia="zh-CN"/>
        </w:rPr>
      </w:pPr>
      <w:r w:rsidRPr="005D635C">
        <w:rPr>
          <w:b/>
          <w:sz w:val="21"/>
          <w:szCs w:val="22"/>
          <w:lang w:eastAsia="zh-CN"/>
        </w:rPr>
        <w:t>Proposal 1</w:t>
      </w:r>
      <w:r w:rsidRPr="005D635C">
        <w:rPr>
          <w:sz w:val="21"/>
          <w:szCs w:val="22"/>
          <w:lang w:eastAsia="zh-CN"/>
        </w:rPr>
        <w:t xml:space="preserve">: </w:t>
      </w:r>
      <w:r>
        <w:rPr>
          <w:sz w:val="21"/>
          <w:szCs w:val="22"/>
          <w:lang w:eastAsia="zh-CN"/>
        </w:rPr>
        <w:t>The working assumption</w:t>
      </w:r>
      <w:r w:rsidR="00A731B4">
        <w:rPr>
          <w:sz w:val="21"/>
          <w:szCs w:val="22"/>
          <w:lang w:eastAsia="zh-CN"/>
        </w:rPr>
        <w:t xml:space="preserve"> is confirmed with clarification</w:t>
      </w:r>
      <w:r>
        <w:rPr>
          <w:sz w:val="21"/>
          <w:szCs w:val="22"/>
          <w:lang w:eastAsia="zh-CN"/>
        </w:rPr>
        <w:t xml:space="preserve">: </w:t>
      </w:r>
      <w:r w:rsidRPr="003D1464">
        <w:rPr>
          <w:sz w:val="21"/>
          <w:szCs w:val="22"/>
          <w:lang w:eastAsia="zh-CN"/>
        </w:rPr>
        <w:t>Drop CSI (including part 1 and part2, if exist) if CSI would multip</w:t>
      </w:r>
      <w:r>
        <w:rPr>
          <w:sz w:val="21"/>
          <w:szCs w:val="22"/>
          <w:lang w:eastAsia="zh-CN"/>
        </w:rPr>
        <w:t>lex on a PUCCH which has HP A/N</w:t>
      </w:r>
      <w:r w:rsidR="00A731B4">
        <w:rPr>
          <w:sz w:val="21"/>
          <w:szCs w:val="22"/>
          <w:lang w:eastAsia="zh-CN"/>
        </w:rPr>
        <w:t xml:space="preserve"> </w:t>
      </w:r>
      <w:r w:rsidR="00A731B4" w:rsidRPr="00A731B4">
        <w:rPr>
          <w:sz w:val="21"/>
          <w:szCs w:val="22"/>
          <w:lang w:eastAsia="zh-CN"/>
        </w:rPr>
        <w:t>if CSI is for a report quantity as defined in Rel-15/16</w:t>
      </w:r>
      <w:r w:rsidR="00A731B4">
        <w:rPr>
          <w:sz w:val="21"/>
          <w:szCs w:val="22"/>
          <w:lang w:eastAsia="zh-CN"/>
        </w:rPr>
        <w:t>.</w:t>
      </w:r>
      <w:r>
        <w:rPr>
          <w:sz w:val="21"/>
          <w:szCs w:val="22"/>
          <w:lang w:eastAsia="zh-CN"/>
        </w:rPr>
        <w:t xml:space="preserve"> </w:t>
      </w:r>
    </w:p>
    <w:p w:rsidR="003D1464" w:rsidRDefault="008542A6" w:rsidP="003D1464">
      <w:pPr>
        <w:jc w:val="both"/>
        <w:rPr>
          <w:sz w:val="21"/>
          <w:szCs w:val="22"/>
          <w:lang w:eastAsia="zh-CN"/>
        </w:rPr>
      </w:pPr>
      <w:r>
        <w:rPr>
          <w:sz w:val="21"/>
          <w:szCs w:val="22"/>
          <w:lang w:eastAsia="zh-CN"/>
        </w:rPr>
        <w:t>C</w:t>
      </w:r>
      <w:r w:rsidR="003D1464">
        <w:rPr>
          <w:sz w:val="21"/>
          <w:szCs w:val="22"/>
          <w:lang w:eastAsia="zh-CN"/>
        </w:rPr>
        <w:t>oding scheme</w:t>
      </w:r>
      <w:r>
        <w:rPr>
          <w:sz w:val="21"/>
          <w:szCs w:val="22"/>
          <w:lang w:eastAsia="zh-CN"/>
        </w:rPr>
        <w:t>s</w:t>
      </w:r>
      <w:r w:rsidR="003D1464">
        <w:rPr>
          <w:sz w:val="21"/>
          <w:szCs w:val="22"/>
          <w:lang w:eastAsia="zh-CN"/>
        </w:rPr>
        <w:t xml:space="preserve"> for the </w:t>
      </w:r>
      <w:r w:rsidR="003D1464" w:rsidRPr="008542A6">
        <w:rPr>
          <w:sz w:val="21"/>
          <w:szCs w:val="22"/>
          <w:lang w:eastAsia="zh-CN"/>
        </w:rPr>
        <w:t>HP HARQ-ACK or LP HARQ-ACK of 1-2 bit(s)</w:t>
      </w:r>
      <w:r w:rsidRPr="008542A6">
        <w:rPr>
          <w:sz w:val="21"/>
          <w:szCs w:val="22"/>
          <w:lang w:eastAsia="zh-CN"/>
        </w:rPr>
        <w:t xml:space="preserve"> </w:t>
      </w:r>
      <w:r>
        <w:rPr>
          <w:sz w:val="21"/>
          <w:szCs w:val="22"/>
          <w:lang w:eastAsia="zh-CN"/>
        </w:rPr>
        <w:t>are</w:t>
      </w:r>
      <w:r w:rsidRPr="008542A6">
        <w:rPr>
          <w:sz w:val="21"/>
          <w:szCs w:val="22"/>
          <w:lang w:eastAsia="zh-CN"/>
        </w:rPr>
        <w:t xml:space="preserve"> still open</w:t>
      </w:r>
      <w:r w:rsidR="003D1464" w:rsidRPr="008542A6">
        <w:rPr>
          <w:sz w:val="21"/>
          <w:szCs w:val="22"/>
          <w:lang w:eastAsia="zh-CN"/>
        </w:rPr>
        <w:t>. In current specifications, repetition coding for 1 bit UCI or simplex coding for 2-bit UCI is supported for UCI on PUSCH.</w:t>
      </w:r>
      <w:r>
        <w:rPr>
          <w:sz w:val="21"/>
          <w:szCs w:val="22"/>
          <w:lang w:eastAsia="zh-CN"/>
        </w:rPr>
        <w:t xml:space="preserve"> It is natural to reuse the repetition coding for 1 bit HP HARQ-ACK or 1 bit LP HARQ-ACK and </w:t>
      </w:r>
      <w:r w:rsidR="00A731B4">
        <w:rPr>
          <w:sz w:val="21"/>
          <w:szCs w:val="22"/>
          <w:lang w:eastAsia="zh-CN"/>
        </w:rPr>
        <w:t xml:space="preserve">reuse </w:t>
      </w:r>
      <w:r>
        <w:rPr>
          <w:sz w:val="21"/>
          <w:szCs w:val="22"/>
          <w:lang w:eastAsia="zh-CN"/>
        </w:rPr>
        <w:t xml:space="preserve">the simplex coding for 2-bit HP HARQ-ACK or 2-bit LP HARQ-ACK when </w:t>
      </w:r>
      <w:r w:rsidRPr="008542A6">
        <w:rPr>
          <w:sz w:val="21"/>
          <w:szCs w:val="22"/>
          <w:lang w:eastAsia="zh-CN"/>
        </w:rPr>
        <w:t>the total number of LP and HP HARQ-ACK bits is</w:t>
      </w:r>
      <w:r>
        <w:rPr>
          <w:sz w:val="21"/>
          <w:szCs w:val="22"/>
          <w:lang w:eastAsia="zh-CN"/>
        </w:rPr>
        <w:t xml:space="preserve"> larger</w:t>
      </w:r>
      <w:r w:rsidRPr="008542A6">
        <w:rPr>
          <w:sz w:val="21"/>
          <w:szCs w:val="22"/>
          <w:lang w:eastAsia="zh-CN"/>
        </w:rPr>
        <w:t xml:space="preserve"> than 2</w:t>
      </w:r>
      <w:r>
        <w:rPr>
          <w:sz w:val="21"/>
          <w:szCs w:val="22"/>
          <w:lang w:eastAsia="zh-CN"/>
        </w:rPr>
        <w:t>.</w:t>
      </w:r>
    </w:p>
    <w:p w:rsidR="005D635C" w:rsidRPr="005D635C" w:rsidRDefault="005D635C" w:rsidP="005D635C">
      <w:pPr>
        <w:jc w:val="both"/>
        <w:rPr>
          <w:sz w:val="21"/>
          <w:szCs w:val="22"/>
          <w:lang w:eastAsia="zh-CN"/>
        </w:rPr>
      </w:pPr>
      <w:r w:rsidRPr="005D635C">
        <w:rPr>
          <w:b/>
          <w:sz w:val="21"/>
          <w:szCs w:val="22"/>
          <w:lang w:eastAsia="zh-CN"/>
        </w:rPr>
        <w:lastRenderedPageBreak/>
        <w:t xml:space="preserve">Proposal </w:t>
      </w:r>
      <w:r w:rsidR="003D1464">
        <w:rPr>
          <w:b/>
          <w:sz w:val="21"/>
          <w:szCs w:val="22"/>
          <w:lang w:eastAsia="zh-CN"/>
        </w:rPr>
        <w:t>2</w:t>
      </w:r>
      <w:r w:rsidRPr="005D635C">
        <w:rPr>
          <w:sz w:val="21"/>
          <w:szCs w:val="22"/>
          <w:lang w:eastAsia="zh-CN"/>
        </w:rPr>
        <w:t xml:space="preserve">: </w:t>
      </w:r>
      <w:r w:rsidR="00A731B4">
        <w:rPr>
          <w:sz w:val="21"/>
          <w:szCs w:val="22"/>
          <w:lang w:eastAsia="zh-CN"/>
        </w:rPr>
        <w:t>R</w:t>
      </w:r>
      <w:r w:rsidR="00D4272F">
        <w:rPr>
          <w:sz w:val="21"/>
          <w:szCs w:val="22"/>
          <w:lang w:eastAsia="zh-CN"/>
        </w:rPr>
        <w:t xml:space="preserve">epetition coding </w:t>
      </w:r>
      <w:r w:rsidR="00A731B4">
        <w:rPr>
          <w:sz w:val="21"/>
          <w:szCs w:val="22"/>
          <w:lang w:eastAsia="zh-CN"/>
        </w:rPr>
        <w:t>or</w:t>
      </w:r>
      <w:r w:rsidR="00D4272F">
        <w:rPr>
          <w:sz w:val="21"/>
          <w:szCs w:val="22"/>
          <w:lang w:eastAsia="zh-CN"/>
        </w:rPr>
        <w:t xml:space="preserve"> simplex coding </w:t>
      </w:r>
      <w:r w:rsidR="00EF19BA">
        <w:rPr>
          <w:sz w:val="21"/>
          <w:szCs w:val="22"/>
          <w:lang w:eastAsia="zh-CN"/>
        </w:rPr>
        <w:t xml:space="preserve">is </w:t>
      </w:r>
      <w:r w:rsidR="00A731B4">
        <w:rPr>
          <w:sz w:val="21"/>
          <w:szCs w:val="22"/>
          <w:lang w:eastAsia="zh-CN"/>
        </w:rPr>
        <w:t xml:space="preserve">supported for </w:t>
      </w:r>
      <w:r w:rsidR="00A731B4" w:rsidRPr="008542A6">
        <w:rPr>
          <w:sz w:val="21"/>
          <w:szCs w:val="22"/>
          <w:lang w:eastAsia="zh-CN"/>
        </w:rPr>
        <w:t xml:space="preserve">HP HARQ-ACK or LP HARQ-ACK of 1-2 bit(s) </w:t>
      </w:r>
      <w:r w:rsidR="002C700C">
        <w:rPr>
          <w:sz w:val="21"/>
          <w:szCs w:val="22"/>
          <w:lang w:eastAsia="zh-CN"/>
        </w:rPr>
        <w:t xml:space="preserve">when the </w:t>
      </w:r>
      <w:r w:rsidR="00D4272F">
        <w:rPr>
          <w:sz w:val="21"/>
          <w:szCs w:val="22"/>
          <w:lang w:eastAsia="zh-CN"/>
        </w:rPr>
        <w:t xml:space="preserve">total </w:t>
      </w:r>
      <w:r w:rsidR="002C700C">
        <w:rPr>
          <w:sz w:val="21"/>
          <w:szCs w:val="22"/>
          <w:lang w:eastAsia="zh-CN"/>
        </w:rPr>
        <w:t xml:space="preserve">number of HP or </w:t>
      </w:r>
      <w:r w:rsidRPr="005D635C">
        <w:rPr>
          <w:sz w:val="21"/>
          <w:szCs w:val="22"/>
          <w:lang w:eastAsia="zh-CN"/>
        </w:rPr>
        <w:t xml:space="preserve">LP HARQ-ACK bits </w:t>
      </w:r>
      <w:r w:rsidR="00D4272F">
        <w:rPr>
          <w:sz w:val="21"/>
          <w:szCs w:val="22"/>
          <w:lang w:eastAsia="zh-CN"/>
        </w:rPr>
        <w:t xml:space="preserve">multiplexed on the PUCCH </w:t>
      </w:r>
      <w:r w:rsidR="00C4428F">
        <w:rPr>
          <w:sz w:val="21"/>
          <w:szCs w:val="22"/>
          <w:lang w:eastAsia="zh-CN"/>
        </w:rPr>
        <w:t>is larger</w:t>
      </w:r>
      <w:r w:rsidRPr="005D635C">
        <w:rPr>
          <w:sz w:val="21"/>
          <w:szCs w:val="22"/>
          <w:lang w:eastAsia="zh-CN"/>
        </w:rPr>
        <w:t xml:space="preserve"> than 2</w:t>
      </w:r>
      <w:r w:rsidRPr="005D635C">
        <w:rPr>
          <w:rFonts w:hint="eastAsia"/>
          <w:sz w:val="21"/>
          <w:szCs w:val="22"/>
          <w:lang w:eastAsia="zh-CN"/>
        </w:rPr>
        <w:t>.</w:t>
      </w:r>
    </w:p>
    <w:p w:rsidR="002C700C" w:rsidRDefault="002C700C" w:rsidP="004D16E2">
      <w:pPr>
        <w:jc w:val="both"/>
        <w:rPr>
          <w:sz w:val="21"/>
          <w:szCs w:val="22"/>
          <w:lang w:eastAsia="zh-CN"/>
        </w:rPr>
      </w:pPr>
      <w:r>
        <w:rPr>
          <w:sz w:val="21"/>
          <w:szCs w:val="22"/>
          <w:lang w:eastAsia="zh-CN"/>
        </w:rPr>
        <w:t xml:space="preserve">When the number of encoded bits is smaller than the modulation order for repetition coding or simplex coding, placeholder bits are inserted to maximize the Euclidean distance. The placeholder bits are not scrambled by the scrambling </w:t>
      </w:r>
      <w:r w:rsidR="00EF19BA">
        <w:rPr>
          <w:sz w:val="21"/>
          <w:szCs w:val="22"/>
          <w:lang w:eastAsia="zh-CN"/>
        </w:rPr>
        <w:t xml:space="preserve">bit </w:t>
      </w:r>
      <w:r>
        <w:rPr>
          <w:sz w:val="21"/>
          <w:szCs w:val="22"/>
          <w:lang w:eastAsia="zh-CN"/>
        </w:rPr>
        <w:t xml:space="preserve">sequence to </w:t>
      </w:r>
      <w:r w:rsidR="00172774">
        <w:rPr>
          <w:sz w:val="21"/>
          <w:szCs w:val="22"/>
          <w:lang w:eastAsia="zh-CN"/>
        </w:rPr>
        <w:t>avoid</w:t>
      </w:r>
      <w:r>
        <w:rPr>
          <w:sz w:val="21"/>
          <w:szCs w:val="22"/>
          <w:lang w:eastAsia="zh-CN"/>
        </w:rPr>
        <w:t xml:space="preserve"> distort</w:t>
      </w:r>
      <w:r w:rsidR="00172774">
        <w:rPr>
          <w:sz w:val="21"/>
          <w:szCs w:val="22"/>
          <w:lang w:eastAsia="zh-CN"/>
        </w:rPr>
        <w:t>ing</w:t>
      </w:r>
      <w:r>
        <w:rPr>
          <w:sz w:val="21"/>
          <w:szCs w:val="22"/>
          <w:lang w:eastAsia="zh-CN"/>
        </w:rPr>
        <w:t xml:space="preserve"> the constellation</w:t>
      </w:r>
      <w:r w:rsidR="00EF19BA">
        <w:rPr>
          <w:sz w:val="21"/>
          <w:szCs w:val="22"/>
          <w:lang w:eastAsia="zh-CN"/>
        </w:rPr>
        <w:t>, so as</w:t>
      </w:r>
      <w:r>
        <w:rPr>
          <w:sz w:val="21"/>
          <w:szCs w:val="22"/>
          <w:lang w:eastAsia="zh-CN"/>
        </w:rPr>
        <w:t xml:space="preserve"> to maintain the maximized Euclidean distance. As repetition coding or simplex coding is only supported by UCI on PUSCH</w:t>
      </w:r>
      <w:r w:rsidR="00172774">
        <w:rPr>
          <w:sz w:val="21"/>
          <w:szCs w:val="22"/>
          <w:lang w:eastAsia="zh-CN"/>
        </w:rPr>
        <w:t xml:space="preserve"> in current specifications</w:t>
      </w:r>
      <w:r>
        <w:rPr>
          <w:sz w:val="21"/>
          <w:szCs w:val="22"/>
          <w:lang w:eastAsia="zh-CN"/>
        </w:rPr>
        <w:t>, the scrambling design for PUCCH does not take the placeholder bits in to account. In order to support repetition coding and simplex coding</w:t>
      </w:r>
      <w:r w:rsidR="00B57B6A">
        <w:rPr>
          <w:sz w:val="21"/>
          <w:szCs w:val="22"/>
          <w:lang w:eastAsia="zh-CN"/>
        </w:rPr>
        <w:t xml:space="preserve"> on PUCCH, the </w:t>
      </w:r>
      <w:r>
        <w:rPr>
          <w:sz w:val="21"/>
          <w:szCs w:val="22"/>
          <w:lang w:eastAsia="zh-CN"/>
        </w:rPr>
        <w:t xml:space="preserve">scrambling </w:t>
      </w:r>
      <w:r w:rsidR="00B57B6A">
        <w:rPr>
          <w:sz w:val="21"/>
          <w:szCs w:val="22"/>
          <w:lang w:eastAsia="zh-CN"/>
        </w:rPr>
        <w:t xml:space="preserve">design </w:t>
      </w:r>
      <w:r>
        <w:rPr>
          <w:sz w:val="21"/>
          <w:szCs w:val="22"/>
          <w:lang w:eastAsia="zh-CN"/>
        </w:rPr>
        <w:t xml:space="preserve">for PUCCH needs </w:t>
      </w:r>
      <w:r w:rsidR="005A018A">
        <w:rPr>
          <w:sz w:val="21"/>
          <w:szCs w:val="22"/>
          <w:lang w:eastAsia="zh-CN"/>
        </w:rPr>
        <w:t xml:space="preserve">to </w:t>
      </w:r>
      <w:r w:rsidR="00B57B6A">
        <w:rPr>
          <w:sz w:val="21"/>
          <w:szCs w:val="22"/>
          <w:lang w:eastAsia="zh-CN"/>
        </w:rPr>
        <w:t xml:space="preserve">consider the placeholder bits. Specifically, </w:t>
      </w:r>
      <w:r w:rsidR="00EF19BA">
        <w:rPr>
          <w:sz w:val="21"/>
          <w:szCs w:val="22"/>
          <w:lang w:eastAsia="zh-CN"/>
        </w:rPr>
        <w:t xml:space="preserve">as the maximum modulation order of PUCCH is 2, </w:t>
      </w:r>
      <w:r w:rsidR="00B57B6A">
        <w:rPr>
          <w:sz w:val="21"/>
          <w:szCs w:val="22"/>
          <w:lang w:eastAsia="zh-CN"/>
        </w:rPr>
        <w:t xml:space="preserve">only placeholder bits “y” </w:t>
      </w:r>
      <w:r w:rsidR="00EF19BA">
        <w:rPr>
          <w:sz w:val="21"/>
          <w:szCs w:val="22"/>
          <w:lang w:eastAsia="zh-CN"/>
        </w:rPr>
        <w:t xml:space="preserve">exist </w:t>
      </w:r>
      <w:r w:rsidR="00B57B6A">
        <w:rPr>
          <w:sz w:val="21"/>
          <w:szCs w:val="22"/>
          <w:lang w:eastAsia="zh-CN"/>
        </w:rPr>
        <w:t>for PUCCH.</w:t>
      </w:r>
    </w:p>
    <w:p w:rsidR="00B57B6A" w:rsidRPr="005D635C" w:rsidRDefault="00B57B6A" w:rsidP="00B57B6A">
      <w:pPr>
        <w:jc w:val="both"/>
        <w:rPr>
          <w:sz w:val="21"/>
          <w:szCs w:val="22"/>
          <w:lang w:eastAsia="zh-CN"/>
        </w:rPr>
      </w:pPr>
      <w:r w:rsidRPr="005D635C">
        <w:rPr>
          <w:b/>
          <w:sz w:val="21"/>
          <w:szCs w:val="22"/>
          <w:lang w:eastAsia="zh-CN"/>
        </w:rPr>
        <w:t xml:space="preserve">Proposal </w:t>
      </w:r>
      <w:r w:rsidR="003D1464">
        <w:rPr>
          <w:b/>
          <w:sz w:val="21"/>
          <w:szCs w:val="22"/>
          <w:lang w:eastAsia="zh-CN"/>
        </w:rPr>
        <w:t>3</w:t>
      </w:r>
      <w:r w:rsidRPr="005D635C">
        <w:rPr>
          <w:sz w:val="21"/>
          <w:szCs w:val="22"/>
          <w:lang w:eastAsia="zh-CN"/>
        </w:rPr>
        <w:t xml:space="preserve">: </w:t>
      </w:r>
      <w:r>
        <w:rPr>
          <w:sz w:val="21"/>
          <w:szCs w:val="22"/>
          <w:lang w:eastAsia="zh-CN"/>
        </w:rPr>
        <w:t xml:space="preserve">Placeholder bits “y” </w:t>
      </w:r>
      <w:r w:rsidR="0000789A">
        <w:rPr>
          <w:sz w:val="21"/>
          <w:szCs w:val="22"/>
          <w:lang w:eastAsia="zh-CN"/>
        </w:rPr>
        <w:t>are</w:t>
      </w:r>
      <w:r>
        <w:rPr>
          <w:sz w:val="21"/>
          <w:szCs w:val="22"/>
          <w:lang w:eastAsia="zh-CN"/>
        </w:rPr>
        <w:t xml:space="preserve"> introduced for the scrambling of PUCCH.</w:t>
      </w:r>
    </w:p>
    <w:p w:rsidR="007C3425" w:rsidRPr="00B57B6A" w:rsidRDefault="007C3425" w:rsidP="007C3425">
      <w:pPr>
        <w:pStyle w:val="2"/>
      </w:pPr>
      <w:r w:rsidRPr="00B57B6A">
        <w:t>2.</w:t>
      </w:r>
      <w:r>
        <w:t>2</w:t>
      </w:r>
      <w:r w:rsidRPr="00B57B6A">
        <w:t xml:space="preserve"> </w:t>
      </w:r>
      <w:r>
        <w:t>Rate matching</w:t>
      </w:r>
    </w:p>
    <w:p w:rsidR="007C3425" w:rsidRPr="00EF19BA" w:rsidRDefault="007C3425" w:rsidP="007C3425">
      <w:pPr>
        <w:jc w:val="both"/>
        <w:rPr>
          <w:sz w:val="21"/>
          <w:szCs w:val="22"/>
          <w:lang w:eastAsia="zh-CN"/>
        </w:rPr>
      </w:pPr>
      <w:r>
        <w:rPr>
          <w:sz w:val="21"/>
          <w:szCs w:val="22"/>
          <w:lang w:eastAsia="zh-CN"/>
        </w:rPr>
        <w:t xml:space="preserve">In existing design for PF2 and PF3/PF4, a total number of bits for rate matching </w:t>
      </w:r>
      <w:r w:rsidR="00EF19BA" w:rsidRPr="00EF19BA">
        <w:rPr>
          <w:position w:val="-10"/>
          <w:sz w:val="21"/>
          <w:szCs w:val="22"/>
          <w:lang w:eastAsia="zh-CN"/>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6.65pt" o:ole="">
            <v:imagedata r:id="rId12" o:title=""/>
          </v:shape>
          <o:OLEObject Type="Embed" ProgID="Equation.3" ShapeID="_x0000_i1025" DrawAspect="Content" ObjectID="_1682318673" r:id="rId13"/>
        </w:object>
      </w:r>
      <w:r>
        <w:rPr>
          <w:sz w:val="21"/>
          <w:szCs w:val="22"/>
          <w:lang w:eastAsia="zh-CN"/>
        </w:rPr>
        <w:t xml:space="preserve"> is firstly calculated</w:t>
      </w:r>
      <w:r w:rsidRPr="007C3425">
        <w:rPr>
          <w:sz w:val="21"/>
          <w:szCs w:val="22"/>
          <w:lang w:eastAsia="zh-CN"/>
        </w:rPr>
        <w:t xml:space="preserve"> </w:t>
      </w:r>
      <w:r>
        <w:rPr>
          <w:sz w:val="21"/>
          <w:szCs w:val="22"/>
          <w:lang w:eastAsia="zh-CN"/>
        </w:rPr>
        <w:t xml:space="preserve">according to the number of available REs for UCI transmission and spreading factors for a given modulation scheme. When two separate encoders are applied, a number of bits for the first part of UCI </w:t>
      </w:r>
      <w:r w:rsidR="00EF19BA" w:rsidRPr="00EF19BA">
        <w:rPr>
          <w:position w:val="-10"/>
          <w:sz w:val="21"/>
          <w:szCs w:val="22"/>
          <w:lang w:eastAsia="zh-CN"/>
        </w:rPr>
        <w:object w:dxaOrig="420" w:dyaOrig="360">
          <v:shape id="_x0000_i1026" type="#_x0000_t75" style="width:19.15pt;height:16.65pt" o:ole="">
            <v:imagedata r:id="rId14" o:title=""/>
          </v:shape>
          <o:OLEObject Type="Embed" ProgID="Equation.3" ShapeID="_x0000_i1026" DrawAspect="Content" ObjectID="_1682318674" r:id="rId15"/>
        </w:object>
      </w:r>
      <w:r w:rsidR="00B65CAD" w:rsidRPr="00EF19BA">
        <w:rPr>
          <w:sz w:val="21"/>
          <w:szCs w:val="22"/>
          <w:lang w:eastAsia="zh-CN"/>
        </w:rPr>
        <w:t xml:space="preserve">is calculated according to the number of information bits and a configured maximum PUCCH coding rate </w:t>
      </w:r>
      <w:r w:rsidR="00EF19BA" w:rsidRPr="00EF19BA">
        <w:rPr>
          <w:position w:val="-10"/>
          <w:sz w:val="21"/>
          <w:szCs w:val="22"/>
          <w:lang w:eastAsia="zh-CN"/>
        </w:rPr>
        <w:object w:dxaOrig="460" w:dyaOrig="380">
          <v:shape id="_x0000_i1027" type="#_x0000_t75" style="width:20.4pt;height:15.8pt" o:ole="">
            <v:imagedata r:id="rId16" o:title=""/>
          </v:shape>
          <o:OLEObject Type="Embed" ProgID="Equation.3" ShapeID="_x0000_i1027" DrawAspect="Content" ObjectID="_1682318675" r:id="rId17"/>
        </w:object>
      </w:r>
      <w:r w:rsidR="00B65CAD" w:rsidRPr="00EF19BA">
        <w:rPr>
          <w:sz w:val="21"/>
          <w:szCs w:val="22"/>
          <w:lang w:eastAsia="zh-CN"/>
        </w:rPr>
        <w:t>. The remaining bits are used</w:t>
      </w:r>
      <w:r w:rsidR="0010057C" w:rsidRPr="00EF19BA">
        <w:rPr>
          <w:sz w:val="21"/>
          <w:szCs w:val="22"/>
          <w:lang w:eastAsia="zh-CN"/>
        </w:rPr>
        <w:t xml:space="preserve"> for</w:t>
      </w:r>
      <w:r w:rsidR="00B65CAD" w:rsidRPr="00EF19BA">
        <w:rPr>
          <w:sz w:val="21"/>
          <w:szCs w:val="22"/>
          <w:lang w:eastAsia="zh-CN"/>
        </w:rPr>
        <w:t xml:space="preserve"> the second part of UCI. One open issue for PUCCH rate matching supporting multiplexing of HP </w:t>
      </w:r>
      <w:r w:rsidR="00B65CAD" w:rsidRPr="00EF19BA">
        <w:rPr>
          <w:rFonts w:hint="eastAsia"/>
          <w:sz w:val="21"/>
          <w:szCs w:val="22"/>
          <w:lang w:eastAsia="zh-CN"/>
        </w:rPr>
        <w:t>HARQ-ACK</w:t>
      </w:r>
      <w:r w:rsidR="00B65CAD" w:rsidRPr="00EF19BA">
        <w:rPr>
          <w:sz w:val="21"/>
          <w:szCs w:val="22"/>
          <w:lang w:eastAsia="zh-CN"/>
        </w:rPr>
        <w:t xml:space="preserve"> </w:t>
      </w:r>
      <w:r w:rsidR="00B65CAD" w:rsidRPr="00EF19BA">
        <w:rPr>
          <w:rFonts w:hint="eastAsia"/>
          <w:sz w:val="21"/>
          <w:szCs w:val="22"/>
          <w:lang w:eastAsia="zh-CN"/>
        </w:rPr>
        <w:t>a</w:t>
      </w:r>
      <w:r w:rsidR="00B65CAD" w:rsidRPr="00EF19BA">
        <w:rPr>
          <w:sz w:val="21"/>
          <w:szCs w:val="22"/>
          <w:lang w:eastAsia="zh-CN"/>
        </w:rPr>
        <w:t>nd LP HARQ-ACK is whether to introduce two separate coding rate</w:t>
      </w:r>
      <w:r w:rsidR="00602A5F">
        <w:rPr>
          <w:sz w:val="21"/>
          <w:szCs w:val="22"/>
          <w:lang w:eastAsia="zh-CN"/>
        </w:rPr>
        <w:t xml:space="preserve"> configurations</w:t>
      </w:r>
      <w:r w:rsidR="00B65CAD" w:rsidRPr="00EF19BA">
        <w:rPr>
          <w:sz w:val="21"/>
          <w:szCs w:val="22"/>
          <w:lang w:eastAsia="zh-CN"/>
        </w:rPr>
        <w:t xml:space="preserve"> respectively for HP HARQ-ACK and LP HARQ-ACK. In our view, a single coding rate configuration is sufficient to control the effective coding rates of both HP HARQ-ACK and LP HARQ-ACK by reusing the existing rate matching </w:t>
      </w:r>
      <w:r w:rsidR="006D7C0F">
        <w:rPr>
          <w:sz w:val="21"/>
          <w:szCs w:val="22"/>
          <w:lang w:eastAsia="zh-CN"/>
        </w:rPr>
        <w:t>mechanism</w:t>
      </w:r>
      <w:r w:rsidR="00B65CAD" w:rsidRPr="00EF19BA">
        <w:rPr>
          <w:sz w:val="21"/>
          <w:szCs w:val="22"/>
          <w:lang w:eastAsia="zh-CN"/>
        </w:rPr>
        <w:t xml:space="preserve">, i.e., </w:t>
      </w:r>
      <w:r w:rsidR="00EF19BA" w:rsidRPr="00EF19BA">
        <w:rPr>
          <w:position w:val="-10"/>
          <w:sz w:val="21"/>
          <w:szCs w:val="22"/>
          <w:lang w:eastAsia="zh-CN"/>
        </w:rPr>
        <w:object w:dxaOrig="420" w:dyaOrig="360">
          <v:shape id="_x0000_i1028" type="#_x0000_t75" style="width:19.15pt;height:16.65pt" o:ole="">
            <v:imagedata r:id="rId18" o:title=""/>
          </v:shape>
          <o:OLEObject Type="Embed" ProgID="Equation.3" ShapeID="_x0000_i1028" DrawAspect="Content" ObjectID="_1682318676" r:id="rId19"/>
        </w:object>
      </w:r>
      <w:r w:rsidR="00B65CAD" w:rsidRPr="00EF19BA">
        <w:rPr>
          <w:sz w:val="21"/>
          <w:szCs w:val="22"/>
          <w:lang w:eastAsia="zh-CN"/>
        </w:rPr>
        <w:t xml:space="preserve"> and </w:t>
      </w:r>
      <w:r w:rsidR="00EF19BA" w:rsidRPr="00EF19BA">
        <w:rPr>
          <w:position w:val="-10"/>
          <w:sz w:val="21"/>
          <w:szCs w:val="22"/>
          <w:lang w:eastAsia="zh-CN"/>
        </w:rPr>
        <w:object w:dxaOrig="420" w:dyaOrig="360">
          <v:shape id="_x0000_i1029" type="#_x0000_t75" style="width:19.15pt;height:16.65pt" o:ole="">
            <v:imagedata r:id="rId20" o:title=""/>
          </v:shape>
          <o:OLEObject Type="Embed" ProgID="Equation.3" ShapeID="_x0000_i1029" DrawAspect="Content" ObjectID="_1682318677" r:id="rId21"/>
        </w:object>
      </w:r>
      <w:r w:rsidR="00B65CAD" w:rsidRPr="00EF19BA">
        <w:rPr>
          <w:sz w:val="21"/>
          <w:szCs w:val="22"/>
          <w:lang w:eastAsia="zh-CN"/>
        </w:rPr>
        <w:t>-</w:t>
      </w:r>
      <w:r w:rsidR="00EF19BA" w:rsidRPr="00EF19BA">
        <w:rPr>
          <w:position w:val="-10"/>
          <w:sz w:val="21"/>
          <w:szCs w:val="22"/>
          <w:lang w:eastAsia="zh-CN"/>
        </w:rPr>
        <w:object w:dxaOrig="420" w:dyaOrig="360">
          <v:shape id="_x0000_i1030" type="#_x0000_t75" style="width:19.15pt;height:16.65pt" o:ole="">
            <v:imagedata r:id="rId22" o:title=""/>
          </v:shape>
          <o:OLEObject Type="Embed" ProgID="Equation.3" ShapeID="_x0000_i1030" DrawAspect="Content" ObjectID="_1682318678" r:id="rId23"/>
        </w:object>
      </w:r>
      <w:r w:rsidR="00B65CAD" w:rsidRPr="00EF19BA">
        <w:rPr>
          <w:sz w:val="21"/>
          <w:szCs w:val="22"/>
          <w:lang w:eastAsia="zh-CN"/>
        </w:rPr>
        <w:t xml:space="preserve"> are used </w:t>
      </w:r>
      <w:r w:rsidR="0010057C" w:rsidRPr="00EF19BA">
        <w:rPr>
          <w:sz w:val="21"/>
          <w:szCs w:val="22"/>
          <w:lang w:eastAsia="zh-CN"/>
        </w:rPr>
        <w:t xml:space="preserve">respectively </w:t>
      </w:r>
      <w:r w:rsidR="00B65CAD" w:rsidRPr="00EF19BA">
        <w:rPr>
          <w:sz w:val="21"/>
          <w:szCs w:val="22"/>
          <w:lang w:eastAsia="zh-CN"/>
        </w:rPr>
        <w:t xml:space="preserve">for HP </w:t>
      </w:r>
      <w:r w:rsidR="00B65CAD" w:rsidRPr="00EF19BA">
        <w:rPr>
          <w:rFonts w:hint="eastAsia"/>
          <w:sz w:val="21"/>
          <w:szCs w:val="22"/>
          <w:lang w:eastAsia="zh-CN"/>
        </w:rPr>
        <w:t>HARQ-ACK</w:t>
      </w:r>
      <w:r w:rsidR="00B65CAD" w:rsidRPr="00EF19BA">
        <w:rPr>
          <w:sz w:val="21"/>
          <w:szCs w:val="22"/>
          <w:lang w:eastAsia="zh-CN"/>
        </w:rPr>
        <w:t xml:space="preserve"> and LP HARQ-ACK rate matching, as maximal two encoders are expected by a PUCCH with UCI multiplexing of different priorities.</w:t>
      </w:r>
    </w:p>
    <w:p w:rsidR="00602A5F" w:rsidRPr="00602A5F" w:rsidRDefault="00002B8B" w:rsidP="00002B8B">
      <w:pPr>
        <w:jc w:val="both"/>
        <w:rPr>
          <w:sz w:val="21"/>
          <w:szCs w:val="22"/>
          <w:lang w:eastAsia="zh-CN"/>
        </w:rPr>
      </w:pPr>
      <w:r w:rsidRPr="005D635C">
        <w:rPr>
          <w:b/>
          <w:sz w:val="21"/>
          <w:szCs w:val="22"/>
          <w:lang w:eastAsia="zh-CN"/>
        </w:rPr>
        <w:t xml:space="preserve">Proposal </w:t>
      </w:r>
      <w:r w:rsidR="00210B5B">
        <w:rPr>
          <w:b/>
          <w:sz w:val="21"/>
          <w:szCs w:val="22"/>
          <w:lang w:eastAsia="zh-CN"/>
        </w:rPr>
        <w:t>4</w:t>
      </w:r>
      <w:r w:rsidRPr="005D635C">
        <w:rPr>
          <w:sz w:val="21"/>
          <w:szCs w:val="22"/>
          <w:lang w:eastAsia="zh-CN"/>
        </w:rPr>
        <w:t xml:space="preserve">: </w:t>
      </w:r>
      <w:r w:rsidR="00A230B0">
        <w:rPr>
          <w:sz w:val="21"/>
          <w:szCs w:val="22"/>
          <w:lang w:eastAsia="zh-CN"/>
        </w:rPr>
        <w:t>Rate matching output sequence lengths respectively</w:t>
      </w:r>
      <w:r w:rsidR="006D7C0F" w:rsidRPr="00EF19BA">
        <w:rPr>
          <w:sz w:val="21"/>
          <w:szCs w:val="22"/>
          <w:lang w:eastAsia="zh-CN"/>
        </w:rPr>
        <w:t xml:space="preserve"> for HP </w:t>
      </w:r>
      <w:r w:rsidR="006D7C0F" w:rsidRPr="00EF19BA">
        <w:rPr>
          <w:rFonts w:hint="eastAsia"/>
          <w:sz w:val="21"/>
          <w:szCs w:val="22"/>
          <w:lang w:eastAsia="zh-CN"/>
        </w:rPr>
        <w:t>HARQ-ACK</w:t>
      </w:r>
      <w:r w:rsidR="00A230B0">
        <w:rPr>
          <w:sz w:val="21"/>
          <w:szCs w:val="22"/>
          <w:lang w:eastAsia="zh-CN"/>
        </w:rPr>
        <w:t xml:space="preserve"> and LP HARQ-ACK</w:t>
      </w:r>
      <w:r w:rsidR="006D7C0F" w:rsidRPr="00EF19BA">
        <w:rPr>
          <w:sz w:val="21"/>
          <w:szCs w:val="22"/>
          <w:lang w:eastAsia="zh-CN"/>
        </w:rPr>
        <w:t xml:space="preserve"> </w:t>
      </w:r>
      <w:r w:rsidR="00A230B0">
        <w:rPr>
          <w:sz w:val="21"/>
          <w:szCs w:val="22"/>
          <w:lang w:eastAsia="zh-CN"/>
        </w:rPr>
        <w:t>are computed based</w:t>
      </w:r>
      <w:r w:rsidR="006D7C0F">
        <w:rPr>
          <w:sz w:val="21"/>
          <w:szCs w:val="22"/>
          <w:lang w:eastAsia="zh-CN"/>
        </w:rPr>
        <w:t xml:space="preserve"> on a </w:t>
      </w:r>
      <w:r w:rsidR="00A230B0">
        <w:rPr>
          <w:sz w:val="21"/>
          <w:szCs w:val="22"/>
          <w:lang w:eastAsia="zh-CN"/>
        </w:rPr>
        <w:t>single</w:t>
      </w:r>
      <w:r w:rsidR="006D7C0F">
        <w:rPr>
          <w:sz w:val="21"/>
          <w:szCs w:val="22"/>
          <w:lang w:eastAsia="zh-CN"/>
        </w:rPr>
        <w:t xml:space="preserve"> coding rate</w:t>
      </w:r>
      <w:r w:rsidR="00602A5F">
        <w:rPr>
          <w:sz w:val="21"/>
          <w:szCs w:val="22"/>
          <w:lang w:eastAsia="zh-CN"/>
        </w:rPr>
        <w:t xml:space="preserve"> </w:t>
      </w:r>
      <w:r w:rsidR="00602A5F" w:rsidRPr="00602A5F">
        <w:rPr>
          <w:position w:val="-10"/>
          <w:sz w:val="21"/>
          <w:szCs w:val="22"/>
          <w:lang w:eastAsia="zh-CN"/>
        </w:rPr>
        <w:object w:dxaOrig="460" w:dyaOrig="380">
          <v:shape id="_x0000_i1031" type="#_x0000_t75" style="width:20.4pt;height:15.8pt" o:ole="">
            <v:imagedata r:id="rId24" o:title=""/>
          </v:shape>
          <o:OLEObject Type="Embed" ProgID="Equation.3" ShapeID="_x0000_i1031" DrawAspect="Content" ObjectID="_1682318679" r:id="rId25"/>
        </w:object>
      </w:r>
      <w:r w:rsidR="00602A5F" w:rsidRPr="00602A5F">
        <w:rPr>
          <w:sz w:val="21"/>
          <w:szCs w:val="22"/>
          <w:lang w:eastAsia="zh-CN"/>
        </w:rPr>
        <w:t xml:space="preserve"> </w:t>
      </w:r>
      <w:r w:rsidR="00A230B0">
        <w:rPr>
          <w:sz w:val="21"/>
          <w:szCs w:val="22"/>
          <w:lang w:eastAsia="zh-CN"/>
        </w:rPr>
        <w:t xml:space="preserve">configured for HP HARQ-ACK </w:t>
      </w:r>
      <w:r w:rsidR="00602A5F">
        <w:rPr>
          <w:sz w:val="21"/>
          <w:szCs w:val="22"/>
          <w:lang w:eastAsia="zh-CN"/>
        </w:rPr>
        <w:t xml:space="preserve">when the total number of HP or </w:t>
      </w:r>
      <w:r w:rsidR="00602A5F" w:rsidRPr="005D635C">
        <w:rPr>
          <w:sz w:val="21"/>
          <w:szCs w:val="22"/>
          <w:lang w:eastAsia="zh-CN"/>
        </w:rPr>
        <w:t xml:space="preserve">LP HARQ-ACK bits </w:t>
      </w:r>
      <w:r w:rsidR="00602A5F">
        <w:rPr>
          <w:sz w:val="21"/>
          <w:szCs w:val="22"/>
          <w:lang w:eastAsia="zh-CN"/>
        </w:rPr>
        <w:t>multiplexed on the PUCCH is larger</w:t>
      </w:r>
      <w:r w:rsidR="00602A5F" w:rsidRPr="005D635C">
        <w:rPr>
          <w:sz w:val="21"/>
          <w:szCs w:val="22"/>
          <w:lang w:eastAsia="zh-CN"/>
        </w:rPr>
        <w:t xml:space="preserve"> than 2</w:t>
      </w:r>
      <w:r w:rsidR="00FB4BBB">
        <w:rPr>
          <w:sz w:val="21"/>
          <w:szCs w:val="22"/>
          <w:lang w:eastAsia="zh-CN"/>
        </w:rPr>
        <w:t>.</w:t>
      </w:r>
    </w:p>
    <w:p w:rsidR="00002B8B" w:rsidRPr="00602A5F" w:rsidRDefault="00602A5F" w:rsidP="00002B8B">
      <w:pPr>
        <w:jc w:val="both"/>
        <w:rPr>
          <w:sz w:val="21"/>
          <w:szCs w:val="22"/>
          <w:lang w:eastAsia="zh-CN"/>
        </w:rPr>
      </w:pPr>
      <w:r w:rsidRPr="00602A5F">
        <w:rPr>
          <w:sz w:val="21"/>
          <w:szCs w:val="22"/>
          <w:lang w:eastAsia="zh-CN"/>
        </w:rPr>
        <w:t xml:space="preserve">Another issue is whether the existing </w:t>
      </w:r>
      <w:r w:rsidRPr="00602A5F">
        <w:rPr>
          <w:position w:val="-10"/>
          <w:sz w:val="21"/>
          <w:szCs w:val="22"/>
          <w:lang w:eastAsia="zh-CN"/>
        </w:rPr>
        <w:object w:dxaOrig="460" w:dyaOrig="380">
          <v:shape id="_x0000_i1032" type="#_x0000_t75" style="width:20.4pt;height:15.8pt" o:ole="">
            <v:imagedata r:id="rId26" o:title=""/>
          </v:shape>
          <o:OLEObject Type="Embed" ProgID="Equation.3" ShapeID="_x0000_i1032" DrawAspect="Content" ObjectID="_1682318680" r:id="rId27"/>
        </w:object>
      </w:r>
      <w:r w:rsidRPr="00602A5F">
        <w:rPr>
          <w:sz w:val="21"/>
          <w:szCs w:val="22"/>
          <w:lang w:eastAsia="zh-CN"/>
        </w:rPr>
        <w:t xml:space="preserve">(i.e., Rel-15 </w:t>
      </w:r>
      <w:r w:rsidRPr="00602A5F">
        <w:rPr>
          <w:position w:val="-10"/>
          <w:sz w:val="21"/>
          <w:szCs w:val="22"/>
          <w:lang w:eastAsia="zh-CN"/>
        </w:rPr>
        <w:object w:dxaOrig="460" w:dyaOrig="380">
          <v:shape id="_x0000_i1033" type="#_x0000_t75" style="width:20.4pt;height:15.8pt" o:ole="">
            <v:imagedata r:id="rId28" o:title=""/>
          </v:shape>
          <o:OLEObject Type="Embed" ProgID="Equation.3" ShapeID="_x0000_i1033" DrawAspect="Content" ObjectID="_1682318681" r:id="rId29"/>
        </w:object>
      </w:r>
      <w:r w:rsidRPr="00602A5F">
        <w:rPr>
          <w:sz w:val="21"/>
          <w:szCs w:val="22"/>
          <w:lang w:eastAsia="zh-CN"/>
        </w:rPr>
        <w:t>) configuration</w:t>
      </w:r>
      <w:r>
        <w:rPr>
          <w:sz w:val="21"/>
          <w:szCs w:val="22"/>
          <w:lang w:eastAsia="zh-CN"/>
        </w:rPr>
        <w:t xml:space="preserve"> can be reused for the </w:t>
      </w:r>
      <w:r w:rsidRPr="00602A5F">
        <w:rPr>
          <w:sz w:val="21"/>
          <w:szCs w:val="22"/>
          <w:lang w:eastAsia="zh-CN"/>
        </w:rPr>
        <w:t>HP HARQ-ACK and LP HARQ-ACK multiplex</w:t>
      </w:r>
      <w:r>
        <w:rPr>
          <w:sz w:val="21"/>
          <w:szCs w:val="22"/>
          <w:lang w:eastAsia="zh-CN"/>
        </w:rPr>
        <w:t xml:space="preserve">ing. </w:t>
      </w:r>
      <w:r w:rsidRPr="00602A5F">
        <w:rPr>
          <w:sz w:val="21"/>
          <w:szCs w:val="22"/>
          <w:lang w:eastAsia="zh-CN"/>
        </w:rPr>
        <w:t xml:space="preserve"> </w:t>
      </w:r>
      <w:r w:rsidR="00364F70" w:rsidRPr="00602A5F">
        <w:rPr>
          <w:sz w:val="21"/>
          <w:szCs w:val="22"/>
          <w:lang w:eastAsia="zh-CN"/>
        </w:rPr>
        <w:t xml:space="preserve">In existing PUCCH design, </w:t>
      </w:r>
      <w:r w:rsidR="00364F70" w:rsidRPr="00364F70">
        <w:rPr>
          <w:position w:val="-10"/>
          <w:sz w:val="21"/>
          <w:szCs w:val="22"/>
          <w:lang w:eastAsia="zh-CN"/>
        </w:rPr>
        <w:object w:dxaOrig="460" w:dyaOrig="380">
          <v:shape id="_x0000_i1034" type="#_x0000_t75" style="width:20.4pt;height:15.8pt" o:ole="">
            <v:imagedata r:id="rId30" o:title=""/>
          </v:shape>
          <o:OLEObject Type="Embed" ProgID="Equation.3" ShapeID="_x0000_i1034" DrawAspect="Content" ObjectID="_1682318682" r:id="rId31"/>
        </w:object>
      </w:r>
      <w:r w:rsidR="00364F70" w:rsidRPr="00602A5F">
        <w:rPr>
          <w:sz w:val="21"/>
          <w:szCs w:val="22"/>
          <w:lang w:eastAsia="zh-CN"/>
        </w:rPr>
        <w:t>is configured per PF per PUCCH configuration</w:t>
      </w:r>
      <w:r w:rsidR="00A04F01">
        <w:rPr>
          <w:sz w:val="21"/>
          <w:szCs w:val="22"/>
          <w:lang w:eastAsia="zh-CN"/>
        </w:rPr>
        <w:t xml:space="preserve"> and requirements of the </w:t>
      </w:r>
      <w:r w:rsidR="00A04F01" w:rsidRPr="00602A5F">
        <w:rPr>
          <w:sz w:val="21"/>
          <w:szCs w:val="22"/>
          <w:lang w:eastAsia="zh-CN"/>
        </w:rPr>
        <w:t xml:space="preserve">value range or the granularity of the </w:t>
      </w:r>
      <w:r w:rsidR="00A04F01">
        <w:rPr>
          <w:sz w:val="21"/>
          <w:szCs w:val="22"/>
          <w:lang w:eastAsia="zh-CN"/>
        </w:rPr>
        <w:t>coding rate configuration for the HP and LP multiplexing compared to same priority multiplexing case</w:t>
      </w:r>
      <w:r w:rsidR="000C4EF1">
        <w:rPr>
          <w:sz w:val="21"/>
          <w:szCs w:val="22"/>
          <w:lang w:eastAsia="zh-CN"/>
        </w:rPr>
        <w:t>s</w:t>
      </w:r>
      <w:r w:rsidR="00A04F01">
        <w:rPr>
          <w:sz w:val="21"/>
          <w:szCs w:val="22"/>
          <w:lang w:eastAsia="zh-CN"/>
        </w:rPr>
        <w:t xml:space="preserve"> may be different (e.g., finer granularity may be required to </w:t>
      </w:r>
      <w:r w:rsidR="000C4EF1">
        <w:rPr>
          <w:sz w:val="21"/>
          <w:szCs w:val="22"/>
          <w:lang w:eastAsia="zh-CN"/>
        </w:rPr>
        <w:t xml:space="preserve">carefully </w:t>
      </w:r>
      <w:r w:rsidR="00E841BB">
        <w:rPr>
          <w:sz w:val="21"/>
          <w:szCs w:val="22"/>
          <w:lang w:eastAsia="zh-CN"/>
        </w:rPr>
        <w:t>control</w:t>
      </w:r>
      <w:r w:rsidR="000C4EF1">
        <w:rPr>
          <w:sz w:val="21"/>
          <w:szCs w:val="22"/>
          <w:lang w:eastAsia="zh-CN"/>
        </w:rPr>
        <w:t xml:space="preserve"> the effective coding rate of HP HARQ-ACK). </w:t>
      </w:r>
      <w:r w:rsidR="00E65855">
        <w:rPr>
          <w:sz w:val="21"/>
          <w:szCs w:val="22"/>
          <w:lang w:eastAsia="zh-CN"/>
        </w:rPr>
        <w:t xml:space="preserve">As a result, a dedicated </w:t>
      </w:r>
      <w:r w:rsidR="00E65855" w:rsidRPr="00602A5F">
        <w:rPr>
          <w:position w:val="-10"/>
          <w:sz w:val="21"/>
          <w:szCs w:val="22"/>
          <w:lang w:eastAsia="zh-CN"/>
        </w:rPr>
        <w:object w:dxaOrig="460" w:dyaOrig="380">
          <v:shape id="_x0000_i1035" type="#_x0000_t75" style="width:20.4pt;height:15.8pt" o:ole="">
            <v:imagedata r:id="rId26" o:title=""/>
          </v:shape>
          <o:OLEObject Type="Embed" ProgID="Equation.3" ShapeID="_x0000_i1035" DrawAspect="Content" ObjectID="_1682318683" r:id="rId32"/>
        </w:object>
      </w:r>
      <w:r w:rsidR="00E65855">
        <w:rPr>
          <w:sz w:val="21"/>
          <w:szCs w:val="22"/>
          <w:lang w:eastAsia="zh-CN"/>
        </w:rPr>
        <w:t xml:space="preserve">configuration for </w:t>
      </w:r>
      <w:r w:rsidR="00E65855" w:rsidRPr="00EF19BA">
        <w:rPr>
          <w:sz w:val="21"/>
          <w:szCs w:val="22"/>
          <w:lang w:eastAsia="zh-CN"/>
        </w:rPr>
        <w:t xml:space="preserve">HP </w:t>
      </w:r>
      <w:r w:rsidR="00E65855" w:rsidRPr="00EF19BA">
        <w:rPr>
          <w:rFonts w:hint="eastAsia"/>
          <w:sz w:val="21"/>
          <w:szCs w:val="22"/>
          <w:lang w:eastAsia="zh-CN"/>
        </w:rPr>
        <w:t>HARQ-ACK</w:t>
      </w:r>
      <w:r w:rsidR="00E65855" w:rsidRPr="00EF19BA">
        <w:rPr>
          <w:sz w:val="21"/>
          <w:szCs w:val="22"/>
          <w:lang w:eastAsia="zh-CN"/>
        </w:rPr>
        <w:t xml:space="preserve"> and LP HARQ-ACK rate matching</w:t>
      </w:r>
      <w:r w:rsidR="00E65855">
        <w:rPr>
          <w:sz w:val="21"/>
          <w:szCs w:val="22"/>
          <w:lang w:eastAsia="zh-CN"/>
        </w:rPr>
        <w:t xml:space="preserve"> </w:t>
      </w:r>
      <w:r w:rsidR="005763E8">
        <w:rPr>
          <w:sz w:val="21"/>
          <w:szCs w:val="22"/>
          <w:lang w:eastAsia="zh-CN"/>
        </w:rPr>
        <w:t>may be needed</w:t>
      </w:r>
      <w:r w:rsidR="00E65855">
        <w:rPr>
          <w:sz w:val="21"/>
          <w:szCs w:val="22"/>
          <w:lang w:eastAsia="zh-CN"/>
        </w:rPr>
        <w:t xml:space="preserve"> when the total number of HP or </w:t>
      </w:r>
      <w:r w:rsidR="00E65855" w:rsidRPr="005D635C">
        <w:rPr>
          <w:sz w:val="21"/>
          <w:szCs w:val="22"/>
          <w:lang w:eastAsia="zh-CN"/>
        </w:rPr>
        <w:t xml:space="preserve">LP HARQ-ACK bits </w:t>
      </w:r>
      <w:r w:rsidR="00E65855">
        <w:rPr>
          <w:sz w:val="21"/>
          <w:szCs w:val="22"/>
          <w:lang w:eastAsia="zh-CN"/>
        </w:rPr>
        <w:t>multiplexed on the PUCCH is larger</w:t>
      </w:r>
      <w:r w:rsidR="00E65855" w:rsidRPr="005D635C">
        <w:rPr>
          <w:sz w:val="21"/>
          <w:szCs w:val="22"/>
          <w:lang w:eastAsia="zh-CN"/>
        </w:rPr>
        <w:t xml:space="preserve"> than 2</w:t>
      </w:r>
      <w:r w:rsidR="00E65855">
        <w:rPr>
          <w:sz w:val="21"/>
          <w:szCs w:val="22"/>
          <w:lang w:eastAsia="zh-CN"/>
        </w:rPr>
        <w:t>.</w:t>
      </w:r>
    </w:p>
    <w:p w:rsidR="00E65855" w:rsidRPr="00602A5F" w:rsidRDefault="0010057C" w:rsidP="00E65855">
      <w:pPr>
        <w:jc w:val="both"/>
        <w:rPr>
          <w:sz w:val="21"/>
          <w:szCs w:val="22"/>
          <w:lang w:eastAsia="zh-CN"/>
        </w:rPr>
      </w:pPr>
      <w:r w:rsidRPr="005D635C">
        <w:rPr>
          <w:b/>
          <w:sz w:val="21"/>
          <w:szCs w:val="22"/>
          <w:lang w:eastAsia="zh-CN"/>
        </w:rPr>
        <w:t xml:space="preserve">Proposal </w:t>
      </w:r>
      <w:r>
        <w:rPr>
          <w:b/>
          <w:sz w:val="21"/>
          <w:szCs w:val="22"/>
          <w:lang w:eastAsia="zh-CN"/>
        </w:rPr>
        <w:t>5</w:t>
      </w:r>
      <w:r w:rsidRPr="005D635C">
        <w:rPr>
          <w:sz w:val="21"/>
          <w:szCs w:val="22"/>
          <w:lang w:eastAsia="zh-CN"/>
        </w:rPr>
        <w:t xml:space="preserve">: </w:t>
      </w:r>
      <w:r w:rsidR="00FB4BBB">
        <w:rPr>
          <w:sz w:val="21"/>
          <w:szCs w:val="22"/>
          <w:lang w:eastAsia="zh-CN"/>
        </w:rPr>
        <w:t>A</w:t>
      </w:r>
      <w:r w:rsidR="00E65855">
        <w:rPr>
          <w:sz w:val="21"/>
          <w:szCs w:val="22"/>
          <w:lang w:eastAsia="zh-CN"/>
        </w:rPr>
        <w:t xml:space="preserve"> </w:t>
      </w:r>
      <w:r w:rsidR="00E65855" w:rsidRPr="00602A5F">
        <w:rPr>
          <w:position w:val="-10"/>
          <w:sz w:val="21"/>
          <w:szCs w:val="22"/>
          <w:lang w:eastAsia="zh-CN"/>
        </w:rPr>
        <w:object w:dxaOrig="460" w:dyaOrig="380">
          <v:shape id="_x0000_i1036" type="#_x0000_t75" style="width:20.4pt;height:15.8pt" o:ole="">
            <v:imagedata r:id="rId26" o:title=""/>
          </v:shape>
          <o:OLEObject Type="Embed" ProgID="Equation.3" ShapeID="_x0000_i1036" DrawAspect="Content" ObjectID="_1682318684" r:id="rId33"/>
        </w:object>
      </w:r>
      <w:r w:rsidR="00E65855">
        <w:rPr>
          <w:sz w:val="21"/>
          <w:szCs w:val="22"/>
          <w:lang w:eastAsia="zh-CN"/>
        </w:rPr>
        <w:t xml:space="preserve">configuration </w:t>
      </w:r>
      <w:r w:rsidR="00A230B0">
        <w:rPr>
          <w:sz w:val="21"/>
          <w:szCs w:val="22"/>
          <w:lang w:eastAsia="zh-CN"/>
        </w:rPr>
        <w:t xml:space="preserve">dedicated </w:t>
      </w:r>
      <w:r w:rsidR="00E65855">
        <w:rPr>
          <w:sz w:val="21"/>
          <w:szCs w:val="22"/>
          <w:lang w:eastAsia="zh-CN"/>
        </w:rPr>
        <w:t xml:space="preserve">for </w:t>
      </w:r>
      <w:r w:rsidR="00E65855" w:rsidRPr="00EF19BA">
        <w:rPr>
          <w:sz w:val="21"/>
          <w:szCs w:val="22"/>
          <w:lang w:eastAsia="zh-CN"/>
        </w:rPr>
        <w:t xml:space="preserve">HP </w:t>
      </w:r>
      <w:r w:rsidR="00E65855" w:rsidRPr="00EF19BA">
        <w:rPr>
          <w:rFonts w:hint="eastAsia"/>
          <w:sz w:val="21"/>
          <w:szCs w:val="22"/>
          <w:lang w:eastAsia="zh-CN"/>
        </w:rPr>
        <w:t>HARQ-ACK</w:t>
      </w:r>
      <w:r w:rsidR="00E65855" w:rsidRPr="00EF19BA">
        <w:rPr>
          <w:sz w:val="21"/>
          <w:szCs w:val="22"/>
          <w:lang w:eastAsia="zh-CN"/>
        </w:rPr>
        <w:t xml:space="preserve"> and LP HARQ-ACK rate matching</w:t>
      </w:r>
      <w:r w:rsidR="00E65855">
        <w:rPr>
          <w:sz w:val="21"/>
          <w:szCs w:val="22"/>
          <w:lang w:eastAsia="zh-CN"/>
        </w:rPr>
        <w:t xml:space="preserve"> is supported when the total number of HP or </w:t>
      </w:r>
      <w:r w:rsidR="00E65855" w:rsidRPr="005D635C">
        <w:rPr>
          <w:sz w:val="21"/>
          <w:szCs w:val="22"/>
          <w:lang w:eastAsia="zh-CN"/>
        </w:rPr>
        <w:t xml:space="preserve">LP HARQ-ACK bits </w:t>
      </w:r>
      <w:r w:rsidR="00E65855">
        <w:rPr>
          <w:sz w:val="21"/>
          <w:szCs w:val="22"/>
          <w:lang w:eastAsia="zh-CN"/>
        </w:rPr>
        <w:t>multiplexed on the PUCCH is larger</w:t>
      </w:r>
      <w:r w:rsidR="00E65855" w:rsidRPr="005D635C">
        <w:rPr>
          <w:sz w:val="21"/>
          <w:szCs w:val="22"/>
          <w:lang w:eastAsia="zh-CN"/>
        </w:rPr>
        <w:t xml:space="preserve"> than 2</w:t>
      </w:r>
      <w:r w:rsidR="00E65855">
        <w:rPr>
          <w:sz w:val="21"/>
          <w:szCs w:val="22"/>
          <w:lang w:eastAsia="zh-CN"/>
        </w:rPr>
        <w:t>.</w:t>
      </w:r>
    </w:p>
    <w:p w:rsidR="002C700C" w:rsidRDefault="00B57B6A" w:rsidP="00B57B6A">
      <w:pPr>
        <w:pStyle w:val="2"/>
        <w:rPr>
          <w:sz w:val="21"/>
          <w:szCs w:val="22"/>
          <w:lang w:eastAsia="zh-CN"/>
        </w:rPr>
      </w:pPr>
      <w:r w:rsidRPr="00B57B6A">
        <w:t>2.</w:t>
      </w:r>
      <w:r w:rsidR="00886DE3">
        <w:t>3</w:t>
      </w:r>
      <w:r w:rsidRPr="00B57B6A">
        <w:t xml:space="preserve"> </w:t>
      </w:r>
      <w:r>
        <w:t>PUCCH resource determination</w:t>
      </w:r>
    </w:p>
    <w:p w:rsidR="00B57B6A" w:rsidRPr="005763E8" w:rsidRDefault="00B57B6A" w:rsidP="00B57B6A">
      <w:pPr>
        <w:widowControl w:val="0"/>
        <w:snapToGrid w:val="0"/>
        <w:spacing w:line="240" w:lineRule="auto"/>
        <w:jc w:val="both"/>
        <w:rPr>
          <w:sz w:val="21"/>
          <w:szCs w:val="22"/>
          <w:lang w:eastAsia="zh-CN"/>
        </w:rPr>
      </w:pPr>
      <w:r w:rsidRPr="005763E8">
        <w:rPr>
          <w:sz w:val="21"/>
          <w:szCs w:val="22"/>
          <w:lang w:eastAsia="zh-CN"/>
        </w:rPr>
        <w:t>At RAN1 #104-e, the following agreements were achieved:</w:t>
      </w:r>
    </w:p>
    <w:p w:rsidR="00B57B6A" w:rsidRPr="005763E8" w:rsidRDefault="00B57B6A" w:rsidP="00B57B6A">
      <w:pPr>
        <w:spacing w:after="0" w:line="240" w:lineRule="auto"/>
        <w:rPr>
          <w:rFonts w:eastAsia="微软雅黑"/>
          <w:color w:val="000000"/>
          <w:sz w:val="21"/>
          <w:szCs w:val="21"/>
        </w:rPr>
      </w:pPr>
      <w:r w:rsidRPr="005763E8">
        <w:rPr>
          <w:color w:val="000000"/>
          <w:sz w:val="21"/>
          <w:szCs w:val="21"/>
          <w:highlight w:val="green"/>
          <w:lang w:eastAsia="zh-CN"/>
        </w:rPr>
        <w:t>Agreements</w:t>
      </w:r>
      <w:r w:rsidRPr="005763E8">
        <w:rPr>
          <w:color w:val="000000"/>
          <w:sz w:val="21"/>
          <w:szCs w:val="21"/>
          <w:lang w:eastAsia="zh-CN"/>
        </w:rPr>
        <w:t>:</w:t>
      </w:r>
    </w:p>
    <w:p w:rsidR="00B57B6A" w:rsidRPr="005763E8" w:rsidRDefault="00B57B6A" w:rsidP="00B57B6A">
      <w:pPr>
        <w:spacing w:after="0" w:line="240" w:lineRule="auto"/>
        <w:rPr>
          <w:rFonts w:eastAsia="微软雅黑"/>
          <w:color w:val="000000"/>
          <w:sz w:val="21"/>
          <w:szCs w:val="21"/>
        </w:rPr>
      </w:pPr>
      <w:r w:rsidRPr="005763E8">
        <w:rPr>
          <w:rFonts w:eastAsia="微软雅黑"/>
          <w:color w:val="000000"/>
          <w:sz w:val="21"/>
          <w:szCs w:val="21"/>
        </w:rPr>
        <w:t xml:space="preserve">For multiplexing a high-priority (HP) HARQ-ACK and a low-priority (LP) HARQ-ACK into a PUCCH in R17, </w:t>
      </w:r>
    </w:p>
    <w:p w:rsidR="00B57B6A" w:rsidRPr="005763E8" w:rsidRDefault="00B57B6A" w:rsidP="00B57B6A">
      <w:pPr>
        <w:pStyle w:val="af7"/>
        <w:numPr>
          <w:ilvl w:val="0"/>
          <w:numId w:val="3"/>
        </w:numPr>
        <w:spacing w:line="240" w:lineRule="auto"/>
        <w:rPr>
          <w:sz w:val="21"/>
          <w:szCs w:val="21"/>
        </w:rPr>
      </w:pPr>
      <w:r w:rsidRPr="005763E8">
        <w:rPr>
          <w:sz w:val="21"/>
          <w:szCs w:val="21"/>
        </w:rPr>
        <w:t xml:space="preserve">Use a PUCCH resource in the second </w:t>
      </w:r>
      <w:r w:rsidRPr="005763E8">
        <w:rPr>
          <w:i/>
          <w:iCs/>
          <w:sz w:val="21"/>
          <w:szCs w:val="21"/>
        </w:rPr>
        <w:t>PUCCH-</w:t>
      </w:r>
      <w:proofErr w:type="spellStart"/>
      <w:r w:rsidRPr="005763E8">
        <w:rPr>
          <w:i/>
          <w:iCs/>
          <w:sz w:val="21"/>
          <w:szCs w:val="21"/>
        </w:rPr>
        <w:t>Config</w:t>
      </w:r>
      <w:proofErr w:type="spellEnd"/>
      <w:r w:rsidRPr="005763E8">
        <w:rPr>
          <w:sz w:val="21"/>
          <w:szCs w:val="21"/>
        </w:rPr>
        <w:t xml:space="preserve"> (the </w:t>
      </w:r>
      <w:r w:rsidRPr="005763E8">
        <w:rPr>
          <w:i/>
          <w:iCs/>
          <w:sz w:val="21"/>
          <w:szCs w:val="21"/>
        </w:rPr>
        <w:t>PUCCH-</w:t>
      </w:r>
      <w:proofErr w:type="spellStart"/>
      <w:r w:rsidRPr="005763E8">
        <w:rPr>
          <w:i/>
          <w:iCs/>
          <w:sz w:val="21"/>
          <w:szCs w:val="21"/>
        </w:rPr>
        <w:t>config</w:t>
      </w:r>
      <w:proofErr w:type="spellEnd"/>
      <w:r w:rsidRPr="005763E8">
        <w:rPr>
          <w:i/>
          <w:iCs/>
          <w:sz w:val="21"/>
          <w:szCs w:val="21"/>
        </w:rPr>
        <w:t xml:space="preserve"> </w:t>
      </w:r>
      <w:r w:rsidRPr="005763E8">
        <w:rPr>
          <w:sz w:val="21"/>
          <w:szCs w:val="21"/>
        </w:rPr>
        <w:t>containing the PUCCH resource of the HP HARQ-ACK) at least in case the total number of LP and HP HARQ-ACK bits is more than 2.</w:t>
      </w:r>
    </w:p>
    <w:p w:rsidR="00B57B6A" w:rsidRPr="005763E8" w:rsidRDefault="00B57B6A" w:rsidP="00B57B6A">
      <w:pPr>
        <w:pStyle w:val="af7"/>
        <w:numPr>
          <w:ilvl w:val="0"/>
          <w:numId w:val="3"/>
        </w:numPr>
        <w:spacing w:line="240" w:lineRule="auto"/>
        <w:rPr>
          <w:sz w:val="21"/>
          <w:szCs w:val="21"/>
        </w:rPr>
      </w:pPr>
      <w:r w:rsidRPr="005763E8">
        <w:rPr>
          <w:sz w:val="21"/>
          <w:szCs w:val="21"/>
        </w:rPr>
        <w:t>FFS: The PUCCH resource is configured dedicated for multiplexing of HP HARQ-ACK and LP HARQ-ACK.</w:t>
      </w:r>
    </w:p>
    <w:p w:rsidR="00B57B6A" w:rsidRPr="005763E8" w:rsidRDefault="00B57B6A" w:rsidP="00B57B6A">
      <w:pPr>
        <w:pStyle w:val="af7"/>
        <w:numPr>
          <w:ilvl w:val="0"/>
          <w:numId w:val="3"/>
        </w:numPr>
        <w:spacing w:line="240" w:lineRule="auto"/>
        <w:rPr>
          <w:sz w:val="21"/>
          <w:szCs w:val="21"/>
        </w:rPr>
      </w:pPr>
      <w:r w:rsidRPr="005763E8">
        <w:rPr>
          <w:sz w:val="21"/>
          <w:szCs w:val="21"/>
        </w:rPr>
        <w:t>FFS in case the total number of LP and HP HARQ-ACK bits is 2.</w:t>
      </w:r>
    </w:p>
    <w:p w:rsidR="00B57B6A" w:rsidRPr="005763E8" w:rsidRDefault="00B57B6A" w:rsidP="001A233F">
      <w:pPr>
        <w:pStyle w:val="af7"/>
        <w:numPr>
          <w:ilvl w:val="0"/>
          <w:numId w:val="3"/>
        </w:numPr>
        <w:spacing w:after="120" w:line="240" w:lineRule="auto"/>
        <w:ind w:left="714" w:hanging="357"/>
        <w:rPr>
          <w:sz w:val="21"/>
          <w:szCs w:val="21"/>
        </w:rPr>
      </w:pPr>
      <w:r w:rsidRPr="005763E8">
        <w:rPr>
          <w:sz w:val="21"/>
          <w:szCs w:val="21"/>
        </w:rPr>
        <w:t>FFS details</w:t>
      </w:r>
    </w:p>
    <w:p w:rsidR="004D2FCB" w:rsidRPr="00B94C7E" w:rsidRDefault="004D16E2" w:rsidP="004D2FCB">
      <w:pPr>
        <w:jc w:val="both"/>
        <w:rPr>
          <w:sz w:val="21"/>
          <w:szCs w:val="22"/>
          <w:lang w:val="en-GB" w:eastAsia="zh-CN"/>
        </w:rPr>
      </w:pPr>
      <w:r w:rsidRPr="005D635C">
        <w:rPr>
          <w:sz w:val="21"/>
          <w:szCs w:val="22"/>
          <w:lang w:eastAsia="zh-CN"/>
        </w:rPr>
        <w:lastRenderedPageBreak/>
        <w:t xml:space="preserve">It is still open </w:t>
      </w:r>
      <w:r w:rsidR="005763E8">
        <w:rPr>
          <w:sz w:val="21"/>
          <w:szCs w:val="22"/>
          <w:lang w:eastAsia="zh-CN"/>
        </w:rPr>
        <w:t>whether a dedicated PUCCH resource</w:t>
      </w:r>
      <w:r w:rsidR="00B94C7E">
        <w:rPr>
          <w:sz w:val="21"/>
          <w:szCs w:val="22"/>
          <w:lang w:eastAsia="zh-CN"/>
        </w:rPr>
        <w:t xml:space="preserve"> could be configured for HP-LP HARQ-ACK multiplexing. In our view, </w:t>
      </w:r>
      <w:r w:rsidR="0020172D" w:rsidRPr="00C2689F">
        <w:rPr>
          <w:sz w:val="21"/>
          <w:szCs w:val="22"/>
          <w:lang w:val="en-GB" w:eastAsia="zh-CN"/>
        </w:rPr>
        <w:t>compared</w:t>
      </w:r>
      <w:r w:rsidR="001B447D" w:rsidRPr="00C2689F">
        <w:rPr>
          <w:sz w:val="21"/>
          <w:szCs w:val="22"/>
          <w:lang w:val="en-GB" w:eastAsia="zh-CN"/>
        </w:rPr>
        <w:t xml:space="preserve"> to shar</w:t>
      </w:r>
      <w:r w:rsidR="00EB6F68" w:rsidRPr="00C2689F">
        <w:rPr>
          <w:sz w:val="21"/>
          <w:szCs w:val="22"/>
          <w:lang w:val="en-GB" w:eastAsia="zh-CN"/>
        </w:rPr>
        <w:t>ing</w:t>
      </w:r>
      <w:r w:rsidR="001B447D" w:rsidRPr="00C2689F">
        <w:rPr>
          <w:sz w:val="21"/>
          <w:szCs w:val="22"/>
          <w:lang w:val="en-GB" w:eastAsia="zh-CN"/>
        </w:rPr>
        <w:t xml:space="preserve"> </w:t>
      </w:r>
      <w:r w:rsidR="00EB6F68" w:rsidRPr="00C2689F">
        <w:rPr>
          <w:sz w:val="21"/>
          <w:szCs w:val="22"/>
          <w:lang w:val="en-GB" w:eastAsia="zh-CN"/>
        </w:rPr>
        <w:t xml:space="preserve">the multiplexing </w:t>
      </w:r>
      <w:r w:rsidR="001B447D" w:rsidRPr="00C2689F">
        <w:rPr>
          <w:sz w:val="21"/>
          <w:szCs w:val="22"/>
          <w:lang w:val="en-GB" w:eastAsia="zh-CN"/>
        </w:rPr>
        <w:t>PUCCH resource</w:t>
      </w:r>
      <w:r w:rsidR="00EB6F68" w:rsidRPr="00C2689F">
        <w:rPr>
          <w:sz w:val="21"/>
          <w:szCs w:val="22"/>
          <w:lang w:val="en-GB" w:eastAsia="zh-CN"/>
        </w:rPr>
        <w:t xml:space="preserve"> with HP </w:t>
      </w:r>
      <w:r w:rsidR="00C14423">
        <w:rPr>
          <w:sz w:val="21"/>
          <w:szCs w:val="22"/>
          <w:lang w:val="en-GB" w:eastAsia="zh-CN"/>
        </w:rPr>
        <w:t>UCI</w:t>
      </w:r>
      <w:r w:rsidR="00EB6F68" w:rsidRPr="00C2689F">
        <w:rPr>
          <w:sz w:val="21"/>
          <w:szCs w:val="22"/>
          <w:lang w:val="en-GB" w:eastAsia="zh-CN"/>
        </w:rPr>
        <w:t xml:space="preserve"> only PUCCH resource, dedicated configuration of PUCCH resources for HP</w:t>
      </w:r>
      <w:r w:rsidR="00EB6F68" w:rsidRPr="00285B9F">
        <w:rPr>
          <w:sz w:val="21"/>
          <w:szCs w:val="22"/>
          <w:lang w:eastAsia="zh-CN"/>
        </w:rPr>
        <w:t xml:space="preserve"> HARQ-ACK and LP HARQ-ACK multiplexing </w:t>
      </w:r>
      <w:r w:rsidR="00C14423">
        <w:rPr>
          <w:sz w:val="21"/>
          <w:szCs w:val="22"/>
          <w:lang w:eastAsia="zh-CN"/>
        </w:rPr>
        <w:t xml:space="preserve">provide a possibility to </w:t>
      </w:r>
      <w:r w:rsidR="00EB6F68" w:rsidRPr="00285B9F">
        <w:rPr>
          <w:sz w:val="21"/>
          <w:szCs w:val="22"/>
          <w:lang w:eastAsia="zh-CN"/>
        </w:rPr>
        <w:t xml:space="preserve">avoid the ambiguity between </w:t>
      </w:r>
      <w:proofErr w:type="spellStart"/>
      <w:r w:rsidR="00EB6F68" w:rsidRPr="00285B9F">
        <w:rPr>
          <w:sz w:val="21"/>
          <w:szCs w:val="22"/>
          <w:lang w:eastAsia="zh-CN"/>
        </w:rPr>
        <w:t>gNB</w:t>
      </w:r>
      <w:proofErr w:type="spellEnd"/>
      <w:r w:rsidR="00EB6F68" w:rsidRPr="00285B9F">
        <w:rPr>
          <w:sz w:val="21"/>
          <w:szCs w:val="22"/>
          <w:lang w:eastAsia="zh-CN"/>
        </w:rPr>
        <w:t xml:space="preserve"> and UE on the multiplexing </w:t>
      </w:r>
      <w:r w:rsidR="00C14423">
        <w:rPr>
          <w:sz w:val="21"/>
          <w:szCs w:val="22"/>
          <w:lang w:eastAsia="zh-CN"/>
        </w:rPr>
        <w:t>caused by</w:t>
      </w:r>
      <w:r w:rsidR="00EB6F68" w:rsidRPr="00285B9F">
        <w:rPr>
          <w:sz w:val="21"/>
          <w:szCs w:val="22"/>
          <w:lang w:eastAsia="zh-CN"/>
        </w:rPr>
        <w:t xml:space="preserve"> </w:t>
      </w:r>
      <w:proofErr w:type="spellStart"/>
      <w:r w:rsidR="00EB6F68" w:rsidRPr="00285B9F">
        <w:rPr>
          <w:sz w:val="21"/>
          <w:szCs w:val="22"/>
          <w:lang w:eastAsia="zh-CN"/>
        </w:rPr>
        <w:t>mis</w:t>
      </w:r>
      <w:proofErr w:type="spellEnd"/>
      <w:r w:rsidR="00EB6F68" w:rsidRPr="00285B9F">
        <w:rPr>
          <w:sz w:val="21"/>
          <w:szCs w:val="22"/>
          <w:lang w:eastAsia="zh-CN"/>
        </w:rPr>
        <w:t>-detection of LP DCI. In addition, dedicated PUCCH resource c</w:t>
      </w:r>
      <w:r w:rsidR="00C84FDE" w:rsidRPr="00285B9F">
        <w:rPr>
          <w:sz w:val="21"/>
          <w:szCs w:val="22"/>
          <w:lang w:eastAsia="zh-CN"/>
        </w:rPr>
        <w:t>ould</w:t>
      </w:r>
      <w:r w:rsidR="00EB6F68" w:rsidRPr="00285B9F">
        <w:rPr>
          <w:sz w:val="21"/>
          <w:szCs w:val="22"/>
          <w:lang w:eastAsia="zh-CN"/>
        </w:rPr>
        <w:t xml:space="preserve"> provide more configuration flexibility in terms of </w:t>
      </w:r>
      <w:r w:rsidR="00C84FDE" w:rsidRPr="00285B9F">
        <w:rPr>
          <w:sz w:val="21"/>
          <w:szCs w:val="22"/>
          <w:lang w:eastAsia="zh-CN"/>
        </w:rPr>
        <w:t xml:space="preserve">independent </w:t>
      </w:r>
      <w:proofErr w:type="spellStart"/>
      <w:r w:rsidR="00C84FDE" w:rsidRPr="000D3910">
        <w:rPr>
          <w:i/>
          <w:sz w:val="21"/>
          <w:szCs w:val="22"/>
          <w:lang w:eastAsia="zh-CN"/>
        </w:rPr>
        <w:t>maxPayloadSize</w:t>
      </w:r>
      <w:proofErr w:type="spellEnd"/>
      <w:r w:rsidR="00C84FDE" w:rsidRPr="00285B9F">
        <w:rPr>
          <w:sz w:val="21"/>
          <w:szCs w:val="22"/>
          <w:lang w:eastAsia="zh-CN"/>
        </w:rPr>
        <w:t xml:space="preserve"> setting. This could </w:t>
      </w:r>
      <w:r w:rsidR="00C14423">
        <w:rPr>
          <w:sz w:val="21"/>
          <w:szCs w:val="22"/>
          <w:lang w:eastAsia="zh-CN"/>
        </w:rPr>
        <w:t>allow</w:t>
      </w:r>
      <w:r w:rsidR="00C84FDE" w:rsidRPr="00285B9F">
        <w:rPr>
          <w:sz w:val="21"/>
          <w:szCs w:val="22"/>
          <w:lang w:eastAsia="zh-CN"/>
        </w:rPr>
        <w:t xml:space="preserve"> </w:t>
      </w:r>
      <w:proofErr w:type="spellStart"/>
      <w:r w:rsidR="00C84FDE" w:rsidRPr="00285B9F">
        <w:rPr>
          <w:sz w:val="21"/>
          <w:szCs w:val="22"/>
          <w:lang w:eastAsia="zh-CN"/>
        </w:rPr>
        <w:t>gNB</w:t>
      </w:r>
      <w:proofErr w:type="spellEnd"/>
      <w:r w:rsidR="00C84FDE" w:rsidRPr="00285B9F">
        <w:rPr>
          <w:sz w:val="21"/>
          <w:szCs w:val="22"/>
          <w:lang w:eastAsia="zh-CN"/>
        </w:rPr>
        <w:t xml:space="preserve"> to further optimize the coding rate and resource </w:t>
      </w:r>
      <w:r w:rsidR="00C14423">
        <w:rPr>
          <w:sz w:val="21"/>
          <w:szCs w:val="22"/>
          <w:lang w:eastAsia="zh-CN"/>
        </w:rPr>
        <w:t>allocation</w:t>
      </w:r>
      <w:r w:rsidR="00C84FDE" w:rsidRPr="00285B9F">
        <w:rPr>
          <w:sz w:val="21"/>
          <w:szCs w:val="22"/>
          <w:lang w:eastAsia="zh-CN"/>
        </w:rPr>
        <w:t xml:space="preserve"> for HP HARQ-ACK and LP HARQ-ACK multiplexing. And also, forward compatibility is </w:t>
      </w:r>
      <w:r w:rsidR="000D3910">
        <w:rPr>
          <w:sz w:val="21"/>
          <w:szCs w:val="22"/>
          <w:lang w:eastAsia="zh-CN"/>
        </w:rPr>
        <w:t>expected</w:t>
      </w:r>
      <w:r w:rsidR="00C84FDE" w:rsidRPr="00285B9F">
        <w:rPr>
          <w:sz w:val="21"/>
          <w:szCs w:val="22"/>
          <w:lang w:eastAsia="zh-CN"/>
        </w:rPr>
        <w:t xml:space="preserve"> by dedicated PUCCH resource configuration </w:t>
      </w:r>
      <w:r w:rsidR="00C14423">
        <w:rPr>
          <w:sz w:val="21"/>
          <w:szCs w:val="22"/>
          <w:lang w:eastAsia="zh-CN"/>
        </w:rPr>
        <w:t>considering</w:t>
      </w:r>
      <w:r w:rsidR="00C84FDE" w:rsidRPr="00285B9F">
        <w:rPr>
          <w:sz w:val="21"/>
          <w:szCs w:val="22"/>
          <w:lang w:eastAsia="zh-CN"/>
        </w:rPr>
        <w:t xml:space="preserve"> more complicated multiplexing of UCIs </w:t>
      </w:r>
      <w:r w:rsidR="00C14423">
        <w:rPr>
          <w:sz w:val="21"/>
          <w:szCs w:val="22"/>
          <w:lang w:eastAsia="zh-CN"/>
        </w:rPr>
        <w:t>in</w:t>
      </w:r>
      <w:r w:rsidR="000D3910">
        <w:rPr>
          <w:sz w:val="21"/>
          <w:szCs w:val="22"/>
          <w:lang w:eastAsia="zh-CN"/>
        </w:rPr>
        <w:t xml:space="preserve"> future</w:t>
      </w:r>
      <w:r w:rsidR="00C84FDE" w:rsidRPr="00285B9F">
        <w:rPr>
          <w:sz w:val="21"/>
          <w:szCs w:val="22"/>
          <w:lang w:eastAsia="zh-CN"/>
        </w:rPr>
        <w:t xml:space="preserve">. The configuration of dedicated multiplexing PUCCH resources could be optional and shared HP HARQ-ACK PUCCH resources are used </w:t>
      </w:r>
      <w:r w:rsidR="00A75571">
        <w:rPr>
          <w:sz w:val="21"/>
          <w:szCs w:val="22"/>
          <w:lang w:eastAsia="zh-CN"/>
        </w:rPr>
        <w:t>when</w:t>
      </w:r>
      <w:r w:rsidR="00C84FDE" w:rsidRPr="00285B9F">
        <w:rPr>
          <w:sz w:val="21"/>
          <w:szCs w:val="22"/>
          <w:lang w:eastAsia="zh-CN"/>
        </w:rPr>
        <w:t xml:space="preserve"> the configuration is absent.</w:t>
      </w:r>
    </w:p>
    <w:p w:rsidR="00B249BE" w:rsidRDefault="00B249BE" w:rsidP="00285B9F">
      <w:pPr>
        <w:jc w:val="both"/>
        <w:rPr>
          <w:sz w:val="21"/>
          <w:szCs w:val="22"/>
          <w:lang w:eastAsia="zh-CN"/>
        </w:rPr>
      </w:pPr>
      <w:r w:rsidRPr="00285B9F">
        <w:rPr>
          <w:b/>
          <w:sz w:val="21"/>
          <w:szCs w:val="22"/>
          <w:lang w:eastAsia="zh-CN"/>
        </w:rPr>
        <w:t xml:space="preserve">Proposal </w:t>
      </w:r>
      <w:r w:rsidR="00E65855">
        <w:rPr>
          <w:b/>
          <w:sz w:val="21"/>
          <w:szCs w:val="22"/>
          <w:lang w:eastAsia="zh-CN"/>
        </w:rPr>
        <w:t>6</w:t>
      </w:r>
      <w:r w:rsidRPr="00285B9F">
        <w:rPr>
          <w:sz w:val="21"/>
          <w:szCs w:val="22"/>
          <w:lang w:eastAsia="zh-CN"/>
        </w:rPr>
        <w:t xml:space="preserve">: Optional configuration of a set or subset of PUCCH resources dedicated for multiplexing of UCIs with different priorities is supported. </w:t>
      </w:r>
    </w:p>
    <w:p w:rsidR="00886DE3" w:rsidRDefault="00886DE3" w:rsidP="00886DE3">
      <w:pPr>
        <w:pStyle w:val="2"/>
      </w:pPr>
      <w:r>
        <w:t xml:space="preserve">2.4 </w:t>
      </w:r>
      <w:r>
        <w:rPr>
          <w:rFonts w:hint="eastAsia"/>
        </w:rPr>
        <w:t xml:space="preserve">Multiplexing </w:t>
      </w:r>
      <w:r>
        <w:t>Enabling/Disabling</w:t>
      </w:r>
    </w:p>
    <w:p w:rsidR="00886DE3" w:rsidRDefault="00886DE3" w:rsidP="00886DE3">
      <w:pPr>
        <w:jc w:val="both"/>
        <w:rPr>
          <w:sz w:val="21"/>
          <w:szCs w:val="22"/>
          <w:lang w:eastAsia="zh-CN"/>
        </w:rPr>
      </w:pPr>
      <w:r w:rsidRPr="00F76A8B">
        <w:rPr>
          <w:sz w:val="21"/>
          <w:szCs w:val="22"/>
          <w:lang w:eastAsia="zh-CN"/>
        </w:rPr>
        <w:t xml:space="preserve">It is still undecided how to enable/disable </w:t>
      </w:r>
      <w:r w:rsidR="0000789A">
        <w:rPr>
          <w:sz w:val="21"/>
          <w:szCs w:val="22"/>
          <w:lang w:eastAsia="zh-CN"/>
        </w:rPr>
        <w:t>HARQ-ACK</w:t>
      </w:r>
      <w:r w:rsidRPr="00F76A8B">
        <w:rPr>
          <w:sz w:val="21"/>
          <w:szCs w:val="22"/>
          <w:lang w:eastAsia="zh-CN"/>
        </w:rPr>
        <w:t xml:space="preserve"> multiplexing for different priorities</w:t>
      </w:r>
      <w:r>
        <w:rPr>
          <w:sz w:val="21"/>
          <w:szCs w:val="22"/>
          <w:lang w:eastAsia="zh-CN"/>
        </w:rPr>
        <w:t xml:space="preserve"> </w:t>
      </w:r>
      <w:r w:rsidR="00172774">
        <w:rPr>
          <w:sz w:val="21"/>
          <w:szCs w:val="22"/>
          <w:lang w:eastAsia="zh-CN"/>
        </w:rPr>
        <w:t>on PUCCH</w:t>
      </w:r>
      <w:r w:rsidRPr="00F76A8B">
        <w:rPr>
          <w:sz w:val="21"/>
          <w:szCs w:val="22"/>
          <w:lang w:eastAsia="zh-CN"/>
        </w:rPr>
        <w:t xml:space="preserve">. </w:t>
      </w:r>
      <w:r>
        <w:rPr>
          <w:sz w:val="21"/>
          <w:szCs w:val="22"/>
          <w:lang w:eastAsia="zh-CN"/>
        </w:rPr>
        <w:t>Two options were discussed at the last e-meeting. These two options are:</w:t>
      </w:r>
    </w:p>
    <w:p w:rsidR="00886DE3" w:rsidRPr="00F76A8B" w:rsidRDefault="00886DE3" w:rsidP="00886DE3">
      <w:pPr>
        <w:pStyle w:val="af7"/>
        <w:numPr>
          <w:ilvl w:val="0"/>
          <w:numId w:val="12"/>
        </w:numPr>
        <w:jc w:val="both"/>
        <w:rPr>
          <w:sz w:val="21"/>
          <w:szCs w:val="22"/>
          <w:lang w:eastAsia="zh-CN"/>
        </w:rPr>
      </w:pPr>
      <w:r w:rsidRPr="00F76A8B">
        <w:rPr>
          <w:sz w:val="21"/>
          <w:szCs w:val="22"/>
          <w:lang w:eastAsia="zh-CN"/>
        </w:rPr>
        <w:t>Option 1: DCI indication;</w:t>
      </w:r>
    </w:p>
    <w:p w:rsidR="00886DE3" w:rsidRPr="00F76A8B" w:rsidRDefault="00886DE3" w:rsidP="00886DE3">
      <w:pPr>
        <w:pStyle w:val="af7"/>
        <w:numPr>
          <w:ilvl w:val="0"/>
          <w:numId w:val="12"/>
        </w:numPr>
        <w:jc w:val="both"/>
        <w:rPr>
          <w:sz w:val="21"/>
          <w:szCs w:val="22"/>
          <w:lang w:eastAsia="zh-CN"/>
        </w:rPr>
      </w:pPr>
      <w:r w:rsidRPr="00F76A8B">
        <w:rPr>
          <w:sz w:val="21"/>
          <w:szCs w:val="22"/>
          <w:lang w:eastAsia="zh-CN"/>
        </w:rPr>
        <w:t>Option 2: RRC configuration</w:t>
      </w:r>
    </w:p>
    <w:p w:rsidR="00886DE3" w:rsidRDefault="00886DE3" w:rsidP="00886DE3">
      <w:pPr>
        <w:jc w:val="both"/>
        <w:rPr>
          <w:sz w:val="21"/>
          <w:szCs w:val="22"/>
          <w:lang w:eastAsia="zh-CN"/>
        </w:rPr>
      </w:pPr>
      <w:r>
        <w:rPr>
          <w:sz w:val="21"/>
          <w:szCs w:val="22"/>
          <w:lang w:eastAsia="zh-CN"/>
        </w:rPr>
        <w:t xml:space="preserve">In our view, these two options are not mutually exclusive. The DCI indication could be used on top of RRC configuration. When the DCI indication is unavailable or absent (e.g., fallback DCI or SPS PDSCH), the RRC configuration is followed. The DCI indication can allow the network to dynamically and timely control the multiplexing considering different conditions and requirements. It can also avoid defining further implicit restrictions to ensure the reliability and latency of the HP </w:t>
      </w:r>
      <w:r w:rsidR="0000789A">
        <w:rPr>
          <w:sz w:val="21"/>
          <w:szCs w:val="22"/>
          <w:lang w:eastAsia="zh-CN"/>
        </w:rPr>
        <w:t>HARQ-ACK</w:t>
      </w:r>
      <w:r>
        <w:rPr>
          <w:sz w:val="21"/>
          <w:szCs w:val="22"/>
          <w:lang w:eastAsia="zh-CN"/>
        </w:rPr>
        <w:t xml:space="preserve"> when multiplexing is enabled by RRC configuration. The exact DCI design could be for further study.</w:t>
      </w:r>
    </w:p>
    <w:p w:rsidR="00886DE3" w:rsidRPr="00982ED5" w:rsidRDefault="00886DE3" w:rsidP="00172774">
      <w:pPr>
        <w:widowControl w:val="0"/>
        <w:overflowPunct/>
        <w:autoSpaceDE/>
        <w:autoSpaceDN/>
        <w:snapToGrid w:val="0"/>
        <w:spacing w:beforeLines="100" w:before="240" w:line="288" w:lineRule="auto"/>
        <w:jc w:val="both"/>
        <w:textAlignment w:val="auto"/>
        <w:rPr>
          <w:lang w:eastAsia="zh-CN"/>
        </w:rPr>
      </w:pPr>
      <w:r w:rsidRPr="00F76A8B">
        <w:rPr>
          <w:b/>
          <w:sz w:val="21"/>
          <w:szCs w:val="22"/>
          <w:lang w:eastAsia="zh-CN"/>
        </w:rPr>
        <w:t xml:space="preserve">Proposal </w:t>
      </w:r>
      <w:r w:rsidR="00207389">
        <w:rPr>
          <w:b/>
          <w:sz w:val="21"/>
          <w:szCs w:val="22"/>
          <w:lang w:eastAsia="zh-CN"/>
        </w:rPr>
        <w:t>7</w:t>
      </w:r>
      <w:r w:rsidRPr="00F76A8B">
        <w:rPr>
          <w:sz w:val="21"/>
          <w:szCs w:val="22"/>
          <w:lang w:eastAsia="zh-CN"/>
        </w:rPr>
        <w:t>:</w:t>
      </w:r>
      <w:r w:rsidRPr="00F76A8B">
        <w:rPr>
          <w:rFonts w:hint="eastAsia"/>
          <w:sz w:val="21"/>
          <w:szCs w:val="22"/>
          <w:lang w:eastAsia="zh-CN"/>
        </w:rPr>
        <w:t xml:space="preserve"> </w:t>
      </w:r>
      <w:r>
        <w:rPr>
          <w:sz w:val="21"/>
          <w:szCs w:val="22"/>
          <w:lang w:eastAsia="zh-CN"/>
        </w:rPr>
        <w:t>D</w:t>
      </w:r>
      <w:r w:rsidRPr="00F76A8B">
        <w:rPr>
          <w:sz w:val="21"/>
          <w:szCs w:val="22"/>
          <w:lang w:eastAsia="zh-CN"/>
        </w:rPr>
        <w:t xml:space="preserve">ynamic enabling/disabling by DCI for </w:t>
      </w:r>
      <w:r w:rsidR="0000789A">
        <w:rPr>
          <w:sz w:val="21"/>
          <w:szCs w:val="22"/>
          <w:lang w:eastAsia="zh-CN"/>
        </w:rPr>
        <w:t>HARQ-ACK</w:t>
      </w:r>
      <w:r w:rsidRPr="00F76A8B">
        <w:rPr>
          <w:sz w:val="21"/>
          <w:szCs w:val="22"/>
          <w:lang w:eastAsia="zh-CN"/>
        </w:rPr>
        <w:t xml:space="preserve"> multiplexing</w:t>
      </w:r>
      <w:r w:rsidR="00172774">
        <w:rPr>
          <w:sz w:val="21"/>
          <w:szCs w:val="22"/>
          <w:lang w:eastAsia="zh-CN"/>
        </w:rPr>
        <w:t xml:space="preserve"> on PUCCH</w:t>
      </w:r>
      <w:r>
        <w:rPr>
          <w:sz w:val="21"/>
          <w:szCs w:val="22"/>
          <w:lang w:eastAsia="zh-CN"/>
        </w:rPr>
        <w:t xml:space="preserve"> with different priorities is supported</w:t>
      </w:r>
      <w:r w:rsidRPr="00F76A8B">
        <w:rPr>
          <w:sz w:val="21"/>
          <w:szCs w:val="22"/>
          <w:lang w:eastAsia="zh-CN"/>
        </w:rPr>
        <w:t xml:space="preserve"> on top of RRC configuration. </w:t>
      </w:r>
    </w:p>
    <w:p w:rsidR="002767A6" w:rsidRDefault="00172774">
      <w:pPr>
        <w:pStyle w:val="1"/>
        <w:ind w:left="0" w:firstLine="0"/>
        <w:jc w:val="both"/>
      </w:pPr>
      <w:r>
        <w:t xml:space="preserve">3   </w:t>
      </w:r>
      <w:r w:rsidR="00C822E8">
        <w:rPr>
          <w:rFonts w:hint="eastAsia"/>
        </w:rPr>
        <w:t xml:space="preserve">Multiplexing HARQ-ACK </w:t>
      </w:r>
      <w:r w:rsidR="006E3D21">
        <w:t>o</w:t>
      </w:r>
      <w:r w:rsidR="00C822E8">
        <w:rPr>
          <w:rFonts w:hint="eastAsia"/>
        </w:rPr>
        <w:t>n PUSCH</w:t>
      </w:r>
    </w:p>
    <w:p w:rsidR="00886DE3" w:rsidRPr="00B57B6A" w:rsidRDefault="00886DE3" w:rsidP="00886DE3">
      <w:pPr>
        <w:pStyle w:val="2"/>
      </w:pPr>
      <w:r>
        <w:rPr>
          <w:lang w:val="en-GB"/>
        </w:rPr>
        <w:t>3</w:t>
      </w:r>
      <w:r w:rsidRPr="00B57B6A">
        <w:t>.1 Channel coding</w:t>
      </w:r>
    </w:p>
    <w:p w:rsidR="00886DE3" w:rsidRDefault="00886DE3" w:rsidP="00886DE3">
      <w:pPr>
        <w:rPr>
          <w:color w:val="000000"/>
          <w:highlight w:val="green"/>
          <w:lang w:eastAsia="zh-CN"/>
        </w:rPr>
      </w:pPr>
      <w:r w:rsidRPr="00B57B6A">
        <w:rPr>
          <w:sz w:val="21"/>
          <w:szCs w:val="22"/>
          <w:lang w:eastAsia="zh-CN"/>
        </w:rPr>
        <w:t xml:space="preserve">The following agreements were made at </w:t>
      </w:r>
      <w:r>
        <w:rPr>
          <w:sz w:val="21"/>
          <w:szCs w:val="22"/>
          <w:lang w:eastAsia="zh-CN"/>
        </w:rPr>
        <w:t>RAN1 #104bis-e:</w:t>
      </w:r>
    </w:p>
    <w:p w:rsidR="00886DE3" w:rsidRPr="006E3D21" w:rsidRDefault="00886DE3" w:rsidP="00886DE3">
      <w:pPr>
        <w:rPr>
          <w:sz w:val="21"/>
          <w:szCs w:val="22"/>
          <w:lang w:eastAsia="zh-CN"/>
        </w:rPr>
      </w:pPr>
      <w:r w:rsidRPr="006E3D21">
        <w:rPr>
          <w:sz w:val="21"/>
          <w:szCs w:val="22"/>
          <w:highlight w:val="green"/>
          <w:lang w:eastAsia="zh-CN"/>
        </w:rPr>
        <w:t>Agreements:</w:t>
      </w:r>
    </w:p>
    <w:p w:rsidR="006E3D21" w:rsidRPr="006E3D21" w:rsidRDefault="006E3D21" w:rsidP="006E3D21">
      <w:pPr>
        <w:spacing w:after="0"/>
        <w:rPr>
          <w:sz w:val="21"/>
          <w:szCs w:val="22"/>
          <w:lang w:eastAsia="zh-CN"/>
        </w:rPr>
      </w:pPr>
      <w:r w:rsidRPr="006E3D21">
        <w:rPr>
          <w:sz w:val="21"/>
          <w:szCs w:val="22"/>
          <w:lang w:eastAsia="zh-CN"/>
        </w:rPr>
        <w:t>For multiplexing a high-priority (HP) HARQ-ACK and a low-priority (LP) HARQ-ACK into a PUSCH in R17, support separate coding for the two HARQ-ACKs.</w:t>
      </w:r>
    </w:p>
    <w:p w:rsidR="006E3D21" w:rsidRPr="006E3D21" w:rsidRDefault="006E3D21" w:rsidP="006E3D21">
      <w:pPr>
        <w:numPr>
          <w:ilvl w:val="0"/>
          <w:numId w:val="16"/>
        </w:numPr>
        <w:overflowPunct/>
        <w:autoSpaceDE/>
        <w:autoSpaceDN/>
        <w:adjustRightInd/>
        <w:spacing w:after="120" w:line="240" w:lineRule="auto"/>
        <w:ind w:left="714" w:hanging="357"/>
        <w:textAlignment w:val="auto"/>
        <w:rPr>
          <w:sz w:val="21"/>
          <w:szCs w:val="22"/>
          <w:lang w:eastAsia="zh-CN"/>
        </w:rPr>
      </w:pPr>
      <w:r w:rsidRPr="006E3D21">
        <w:rPr>
          <w:sz w:val="21"/>
          <w:szCs w:val="22"/>
          <w:lang w:eastAsia="zh-CN"/>
        </w:rPr>
        <w:t>It is understood that it is intended that t</w:t>
      </w:r>
      <w:r w:rsidRPr="006E3D21">
        <w:rPr>
          <w:rFonts w:hint="eastAsia"/>
          <w:sz w:val="21"/>
          <w:szCs w:val="22"/>
          <w:lang w:eastAsia="zh-CN"/>
        </w:rPr>
        <w:t>he number of encoding chains for all UCI multiplexing combinations in Rel-17 should not exceed that in Rel-15/16.</w:t>
      </w:r>
    </w:p>
    <w:p w:rsidR="001A233F" w:rsidRDefault="001A233F" w:rsidP="00886DE3">
      <w:pPr>
        <w:jc w:val="both"/>
        <w:rPr>
          <w:sz w:val="21"/>
          <w:szCs w:val="22"/>
          <w:lang w:eastAsia="zh-CN"/>
        </w:rPr>
      </w:pPr>
      <w:r>
        <w:rPr>
          <w:sz w:val="21"/>
          <w:szCs w:val="22"/>
          <w:lang w:eastAsia="zh-CN"/>
        </w:rPr>
        <w:t>In Rel-15/Rel-16, at most three encoding chains are used for UCI multiplexing on PUSCH, i.e., one encoding chain for HARQ-ACK, one encoding chain for CSI part I and one encoding chain for CSI part II. Similarly to separate coding for HP HARQ-ACK and LP HARQ-ACK</w:t>
      </w:r>
      <w:r w:rsidR="00B94C7E">
        <w:rPr>
          <w:sz w:val="21"/>
          <w:szCs w:val="22"/>
          <w:lang w:eastAsia="zh-CN"/>
        </w:rPr>
        <w:t xml:space="preserve"> on PUCCH</w:t>
      </w:r>
      <w:r>
        <w:rPr>
          <w:sz w:val="21"/>
          <w:szCs w:val="22"/>
          <w:lang w:eastAsia="zh-CN"/>
        </w:rPr>
        <w:t xml:space="preserve">, CSI part II could be dropped </w:t>
      </w:r>
      <w:r w:rsidR="009749A5">
        <w:rPr>
          <w:sz w:val="21"/>
          <w:szCs w:val="22"/>
          <w:lang w:eastAsia="zh-CN"/>
        </w:rPr>
        <w:t xml:space="preserve">when HP HARQ-ACK and LP HARQ-ACK are multiplexed on a PUSCH, to not exceed the number of encoding chains supported in Rel-15/16. </w:t>
      </w:r>
    </w:p>
    <w:p w:rsidR="008E2567" w:rsidRPr="007A61DB" w:rsidRDefault="008E2567" w:rsidP="008E2567">
      <w:pPr>
        <w:rPr>
          <w:rFonts w:eastAsia="微软雅黑"/>
          <w:color w:val="000000"/>
        </w:rPr>
      </w:pPr>
      <w:r w:rsidRPr="00F0233F">
        <w:rPr>
          <w:b/>
          <w:sz w:val="21"/>
          <w:szCs w:val="22"/>
          <w:lang w:eastAsia="zh-CN"/>
        </w:rPr>
        <w:t xml:space="preserve">Proposal </w:t>
      </w:r>
      <w:r w:rsidR="00207389">
        <w:rPr>
          <w:b/>
          <w:sz w:val="21"/>
          <w:szCs w:val="22"/>
          <w:lang w:eastAsia="zh-CN"/>
        </w:rPr>
        <w:t>8</w:t>
      </w:r>
      <w:r w:rsidRPr="00F0233F">
        <w:rPr>
          <w:sz w:val="21"/>
          <w:szCs w:val="22"/>
          <w:lang w:eastAsia="zh-CN"/>
        </w:rPr>
        <w:t>:</w:t>
      </w:r>
      <w:r w:rsidRPr="00F0233F">
        <w:rPr>
          <w:rFonts w:hint="eastAsia"/>
          <w:sz w:val="21"/>
          <w:szCs w:val="22"/>
          <w:lang w:eastAsia="zh-CN"/>
        </w:rPr>
        <w:t xml:space="preserve"> </w:t>
      </w:r>
      <w:r w:rsidR="009749A5">
        <w:rPr>
          <w:sz w:val="21"/>
          <w:szCs w:val="22"/>
          <w:lang w:eastAsia="zh-CN"/>
        </w:rPr>
        <w:t>CSI part II</w:t>
      </w:r>
      <w:r w:rsidR="007567EF">
        <w:rPr>
          <w:sz w:val="21"/>
          <w:szCs w:val="22"/>
          <w:lang w:eastAsia="zh-CN"/>
        </w:rPr>
        <w:t xml:space="preserve"> (if exists)</w:t>
      </w:r>
      <w:r w:rsidR="009749A5">
        <w:rPr>
          <w:sz w:val="21"/>
          <w:szCs w:val="22"/>
          <w:lang w:eastAsia="zh-CN"/>
        </w:rPr>
        <w:t xml:space="preserve"> is dropped when HP HARQ-ACK and LP HARQ-ACK are multiplexed on a PUSCH</w:t>
      </w:r>
      <w:r w:rsidRPr="007A61DB">
        <w:rPr>
          <w:rFonts w:eastAsia="微软雅黑"/>
          <w:color w:val="000000"/>
        </w:rPr>
        <w:t>.</w:t>
      </w:r>
    </w:p>
    <w:p w:rsidR="00886DE3" w:rsidRPr="00B57B6A" w:rsidRDefault="0036018A" w:rsidP="00886DE3">
      <w:pPr>
        <w:pStyle w:val="2"/>
      </w:pPr>
      <w:r>
        <w:t>3</w:t>
      </w:r>
      <w:r w:rsidR="00886DE3" w:rsidRPr="00B57B6A">
        <w:t>.</w:t>
      </w:r>
      <w:r w:rsidR="00886DE3">
        <w:t>2</w:t>
      </w:r>
      <w:r w:rsidR="00886DE3" w:rsidRPr="00B57B6A">
        <w:t xml:space="preserve"> </w:t>
      </w:r>
      <w:r w:rsidR="00886DE3">
        <w:t>Rate matching</w:t>
      </w:r>
    </w:p>
    <w:p w:rsidR="0036018A" w:rsidRDefault="0036018A" w:rsidP="0036018A">
      <w:pPr>
        <w:spacing w:before="180"/>
        <w:jc w:val="both"/>
        <w:rPr>
          <w:sz w:val="21"/>
          <w:szCs w:val="22"/>
          <w:lang w:eastAsia="zh-CN"/>
        </w:rPr>
      </w:pPr>
      <w:r>
        <w:rPr>
          <w:rFonts w:hint="eastAsia"/>
          <w:sz w:val="21"/>
          <w:szCs w:val="22"/>
          <w:lang w:eastAsia="zh-CN"/>
        </w:rPr>
        <w:lastRenderedPageBreak/>
        <w:t xml:space="preserve">It has been agreed in </w:t>
      </w:r>
      <w:r>
        <w:rPr>
          <w:sz w:val="21"/>
          <w:szCs w:val="22"/>
          <w:lang w:eastAsia="zh-CN"/>
        </w:rPr>
        <w:t>RAN1 #10</w:t>
      </w:r>
      <w:r>
        <w:rPr>
          <w:rFonts w:hint="eastAsia"/>
          <w:sz w:val="21"/>
          <w:szCs w:val="22"/>
          <w:lang w:eastAsia="zh-CN"/>
        </w:rPr>
        <w:t>2-</w:t>
      </w:r>
      <w:r>
        <w:rPr>
          <w:sz w:val="21"/>
          <w:szCs w:val="22"/>
          <w:lang w:eastAsia="zh-CN"/>
        </w:rPr>
        <w:t>e</w:t>
      </w:r>
      <w:r>
        <w:rPr>
          <w:rFonts w:hint="eastAsia"/>
          <w:sz w:val="21"/>
          <w:szCs w:val="22"/>
          <w:lang w:eastAsia="zh-CN"/>
        </w:rPr>
        <w:t xml:space="preserve"> to support separate configurations of beta-offset values for multiplexing with different priority combinations. For a given PUSCH, which beta-offset value(s) should be used is determined by the priority of a multiplexed UCI. </w:t>
      </w:r>
      <w:r>
        <w:rPr>
          <w:sz w:val="21"/>
          <w:szCs w:val="22"/>
          <w:lang w:eastAsia="zh-CN"/>
        </w:rPr>
        <w:t>I</w:t>
      </w:r>
      <w:r>
        <w:rPr>
          <w:rFonts w:hint="eastAsia"/>
          <w:sz w:val="21"/>
          <w:szCs w:val="22"/>
          <w:lang w:eastAsia="zh-CN"/>
        </w:rPr>
        <w:t xml:space="preserve">t is </w:t>
      </w:r>
      <w:r>
        <w:rPr>
          <w:sz w:val="21"/>
          <w:szCs w:val="22"/>
          <w:lang w:eastAsia="zh-CN"/>
        </w:rPr>
        <w:t>also beneficial</w:t>
      </w:r>
      <w:r>
        <w:rPr>
          <w:rFonts w:hint="eastAsia"/>
          <w:sz w:val="21"/>
          <w:szCs w:val="22"/>
          <w:lang w:eastAsia="zh-CN"/>
        </w:rPr>
        <w:t xml:space="preserve"> to separately configure scaling factor</w:t>
      </w:r>
      <w:r>
        <w:rPr>
          <w:sz w:val="21"/>
          <w:szCs w:val="22"/>
          <w:lang w:eastAsia="zh-CN"/>
        </w:rPr>
        <w:t xml:space="preserve"> (i.e., parameter “alpha”)</w:t>
      </w:r>
      <w:r>
        <w:rPr>
          <w:rFonts w:hint="eastAsia"/>
          <w:sz w:val="21"/>
          <w:szCs w:val="22"/>
          <w:lang w:eastAsia="zh-CN"/>
        </w:rPr>
        <w:t xml:space="preserve"> for multiplexing with different priority combinations</w:t>
      </w:r>
      <w:r>
        <w:rPr>
          <w:sz w:val="21"/>
          <w:szCs w:val="22"/>
          <w:lang w:eastAsia="zh-CN"/>
        </w:rPr>
        <w:t xml:space="preserve"> from the perspectives of HP PUSCH protection and </w:t>
      </w:r>
      <w:proofErr w:type="spellStart"/>
      <w:r>
        <w:rPr>
          <w:sz w:val="21"/>
          <w:szCs w:val="22"/>
          <w:lang w:eastAsia="zh-CN"/>
        </w:rPr>
        <w:t>gNB</w:t>
      </w:r>
      <w:proofErr w:type="spellEnd"/>
      <w:r>
        <w:rPr>
          <w:sz w:val="21"/>
          <w:szCs w:val="22"/>
          <w:lang w:eastAsia="zh-CN"/>
        </w:rPr>
        <w:t xml:space="preserve"> configuration flexibility</w:t>
      </w:r>
      <w:r>
        <w:rPr>
          <w:rFonts w:hint="eastAsia"/>
          <w:sz w:val="21"/>
          <w:szCs w:val="22"/>
          <w:lang w:eastAsia="zh-CN"/>
        </w:rPr>
        <w:t>.</w:t>
      </w:r>
    </w:p>
    <w:p w:rsidR="0036018A" w:rsidRPr="00F0233F" w:rsidRDefault="0036018A" w:rsidP="0036018A">
      <w:pPr>
        <w:jc w:val="both"/>
        <w:rPr>
          <w:sz w:val="21"/>
          <w:szCs w:val="22"/>
          <w:lang w:eastAsia="zh-CN"/>
        </w:rPr>
      </w:pPr>
      <w:r w:rsidRPr="00F0233F">
        <w:rPr>
          <w:b/>
          <w:sz w:val="21"/>
          <w:szCs w:val="22"/>
          <w:lang w:eastAsia="zh-CN"/>
        </w:rPr>
        <w:t xml:space="preserve">Proposal </w:t>
      </w:r>
      <w:r w:rsidR="00207389">
        <w:rPr>
          <w:b/>
          <w:sz w:val="21"/>
          <w:szCs w:val="22"/>
          <w:lang w:eastAsia="zh-CN"/>
        </w:rPr>
        <w:t>9</w:t>
      </w:r>
      <w:r w:rsidRPr="00F0233F">
        <w:rPr>
          <w:sz w:val="21"/>
          <w:szCs w:val="22"/>
          <w:lang w:eastAsia="zh-CN"/>
        </w:rPr>
        <w:t>:</w:t>
      </w:r>
      <w:r w:rsidRPr="00F0233F">
        <w:rPr>
          <w:rFonts w:hint="eastAsia"/>
          <w:sz w:val="21"/>
          <w:szCs w:val="22"/>
          <w:lang w:eastAsia="zh-CN"/>
        </w:rPr>
        <w:t xml:space="preserve"> </w:t>
      </w:r>
      <w:r>
        <w:rPr>
          <w:sz w:val="21"/>
          <w:szCs w:val="22"/>
          <w:lang w:eastAsia="zh-CN"/>
        </w:rPr>
        <w:t>S</w:t>
      </w:r>
      <w:r w:rsidRPr="00F0233F">
        <w:rPr>
          <w:rFonts w:hint="eastAsia"/>
          <w:sz w:val="21"/>
          <w:szCs w:val="22"/>
          <w:lang w:eastAsia="zh-CN"/>
        </w:rPr>
        <w:t xml:space="preserve">eparate configuration of scaling factors </w:t>
      </w:r>
      <w:r>
        <w:rPr>
          <w:sz w:val="21"/>
          <w:szCs w:val="22"/>
          <w:lang w:eastAsia="zh-CN"/>
        </w:rPr>
        <w:t>(“alpha”) is supported for</w:t>
      </w:r>
      <w:r w:rsidRPr="00F0233F">
        <w:rPr>
          <w:rFonts w:hint="eastAsia"/>
          <w:sz w:val="21"/>
          <w:szCs w:val="22"/>
          <w:lang w:eastAsia="zh-CN"/>
        </w:rPr>
        <w:t xml:space="preserve"> </w:t>
      </w:r>
      <w:r>
        <w:rPr>
          <w:sz w:val="21"/>
          <w:szCs w:val="22"/>
          <w:lang w:eastAsia="zh-CN"/>
        </w:rPr>
        <w:t xml:space="preserve">UCI-PUSCH </w:t>
      </w:r>
      <w:r w:rsidRPr="00F0233F">
        <w:rPr>
          <w:rFonts w:hint="eastAsia"/>
          <w:sz w:val="21"/>
          <w:szCs w:val="22"/>
          <w:lang w:eastAsia="zh-CN"/>
        </w:rPr>
        <w:t xml:space="preserve">multiplexing with different priority combinations. </w:t>
      </w:r>
    </w:p>
    <w:p w:rsidR="00886DE3" w:rsidRDefault="0036018A" w:rsidP="0036018A">
      <w:pPr>
        <w:pStyle w:val="2"/>
        <w:rPr>
          <w:sz w:val="21"/>
          <w:szCs w:val="22"/>
          <w:lang w:eastAsia="zh-CN"/>
        </w:rPr>
      </w:pPr>
      <w:r>
        <w:t>3</w:t>
      </w:r>
      <w:r w:rsidRPr="00B57B6A">
        <w:t>.</w:t>
      </w:r>
      <w:r>
        <w:t>3</w:t>
      </w:r>
      <w:r w:rsidRPr="00B57B6A">
        <w:t xml:space="preserve"> </w:t>
      </w:r>
      <w:r>
        <w:rPr>
          <w:rFonts w:hint="eastAsia"/>
          <w:lang w:eastAsia="zh-CN"/>
        </w:rPr>
        <w:t>Resource</w:t>
      </w:r>
      <w:r>
        <w:t xml:space="preserve"> </w:t>
      </w:r>
      <w:r>
        <w:rPr>
          <w:rFonts w:hint="eastAsia"/>
          <w:lang w:eastAsia="zh-CN"/>
        </w:rPr>
        <w:t>mapping</w:t>
      </w:r>
    </w:p>
    <w:p w:rsidR="00342F04" w:rsidRDefault="00C822E8">
      <w:pPr>
        <w:jc w:val="both"/>
        <w:rPr>
          <w:sz w:val="21"/>
          <w:szCs w:val="22"/>
          <w:lang w:eastAsia="zh-CN"/>
        </w:rPr>
      </w:pPr>
      <w:r>
        <w:rPr>
          <w:rFonts w:hint="eastAsia"/>
          <w:sz w:val="21"/>
          <w:szCs w:val="22"/>
          <w:lang w:eastAsia="zh-CN"/>
        </w:rPr>
        <w:t xml:space="preserve">It </w:t>
      </w:r>
      <w:r w:rsidR="00342F04">
        <w:rPr>
          <w:sz w:val="21"/>
          <w:szCs w:val="22"/>
          <w:lang w:eastAsia="zh-CN"/>
        </w:rPr>
        <w:t>was</w:t>
      </w:r>
      <w:r>
        <w:rPr>
          <w:rFonts w:hint="eastAsia"/>
          <w:sz w:val="21"/>
          <w:szCs w:val="22"/>
          <w:lang w:eastAsia="zh-CN"/>
        </w:rPr>
        <w:t xml:space="preserve"> agreed </w:t>
      </w:r>
      <w:r w:rsidR="00342F04">
        <w:rPr>
          <w:sz w:val="21"/>
          <w:szCs w:val="22"/>
          <w:lang w:eastAsia="zh-CN"/>
        </w:rPr>
        <w:t>at</w:t>
      </w:r>
      <w:r>
        <w:rPr>
          <w:rFonts w:hint="eastAsia"/>
          <w:sz w:val="21"/>
          <w:szCs w:val="22"/>
          <w:lang w:eastAsia="zh-CN"/>
        </w:rPr>
        <w:t xml:space="preserve"> </w:t>
      </w:r>
      <w:r>
        <w:rPr>
          <w:sz w:val="21"/>
          <w:szCs w:val="22"/>
          <w:lang w:eastAsia="zh-CN"/>
        </w:rPr>
        <w:t>RAN1 #10</w:t>
      </w:r>
      <w:r>
        <w:rPr>
          <w:rFonts w:hint="eastAsia"/>
          <w:sz w:val="21"/>
          <w:szCs w:val="22"/>
          <w:lang w:eastAsia="zh-CN"/>
        </w:rPr>
        <w:t>2</w:t>
      </w:r>
      <w:r>
        <w:rPr>
          <w:sz w:val="21"/>
          <w:szCs w:val="22"/>
          <w:lang w:eastAsia="zh-CN"/>
        </w:rPr>
        <w:t>e</w:t>
      </w:r>
      <w:r>
        <w:rPr>
          <w:rFonts w:hint="eastAsia"/>
          <w:sz w:val="21"/>
          <w:szCs w:val="22"/>
          <w:lang w:eastAsia="zh-CN"/>
        </w:rPr>
        <w:t xml:space="preserve"> to support multiplexing an LP HARQ-ACK in a HP PUSCH and a HP HARQ-ACK in an LP PUSCH in Rel-17. For the case of multiplexing an </w:t>
      </w:r>
      <w:r w:rsidR="00342F04">
        <w:rPr>
          <w:sz w:val="21"/>
          <w:szCs w:val="22"/>
          <w:lang w:eastAsia="zh-CN"/>
        </w:rPr>
        <w:t>H</w:t>
      </w:r>
      <w:r>
        <w:rPr>
          <w:rFonts w:hint="eastAsia"/>
          <w:sz w:val="21"/>
          <w:szCs w:val="22"/>
          <w:lang w:eastAsia="zh-CN"/>
        </w:rPr>
        <w:t xml:space="preserve">P HARQ-ACK in a </w:t>
      </w:r>
      <w:r w:rsidR="00342F04">
        <w:rPr>
          <w:sz w:val="21"/>
          <w:szCs w:val="22"/>
          <w:lang w:eastAsia="zh-CN"/>
        </w:rPr>
        <w:t>L</w:t>
      </w:r>
      <w:r>
        <w:rPr>
          <w:rFonts w:hint="eastAsia"/>
          <w:sz w:val="21"/>
          <w:szCs w:val="22"/>
          <w:lang w:eastAsia="zh-CN"/>
        </w:rPr>
        <w:t xml:space="preserve">P PUSCH, </w:t>
      </w:r>
      <w:r w:rsidR="00342F04">
        <w:rPr>
          <w:sz w:val="21"/>
          <w:szCs w:val="22"/>
          <w:lang w:eastAsia="zh-CN"/>
        </w:rPr>
        <w:t xml:space="preserve">when the HP HARQ-ACK is associated with a later HP DCI while the LP PUSCH is scheduled by an earlier DCI, as shown in </w:t>
      </w:r>
      <w:r w:rsidR="00342F04" w:rsidRPr="00C64606">
        <w:rPr>
          <w:b/>
          <w:sz w:val="21"/>
          <w:szCs w:val="22"/>
          <w:lang w:eastAsia="zh-CN"/>
        </w:rPr>
        <w:t>Figure 1</w:t>
      </w:r>
      <w:r w:rsidR="00342F04">
        <w:rPr>
          <w:sz w:val="21"/>
          <w:szCs w:val="22"/>
          <w:lang w:eastAsia="zh-CN"/>
        </w:rPr>
        <w:t>, the UE may not be able to re</w:t>
      </w:r>
      <w:r w:rsidR="00D36AD7">
        <w:rPr>
          <w:sz w:val="21"/>
          <w:szCs w:val="22"/>
          <w:lang w:eastAsia="zh-CN"/>
        </w:rPr>
        <w:t>-execute</w:t>
      </w:r>
      <w:r w:rsidR="00342F04">
        <w:rPr>
          <w:sz w:val="21"/>
          <w:szCs w:val="22"/>
          <w:lang w:eastAsia="zh-CN"/>
        </w:rPr>
        <w:t xml:space="preserve"> the rate matching and resource mapping by taking into account the HP HARQ-ACK multiplexing as the LP PUSCH (which may also </w:t>
      </w:r>
      <w:r w:rsidR="00C64606">
        <w:rPr>
          <w:sz w:val="21"/>
          <w:szCs w:val="22"/>
          <w:lang w:eastAsia="zh-CN"/>
        </w:rPr>
        <w:t>include</w:t>
      </w:r>
      <w:r w:rsidR="00342F04">
        <w:rPr>
          <w:sz w:val="21"/>
          <w:szCs w:val="22"/>
          <w:lang w:eastAsia="zh-CN"/>
        </w:rPr>
        <w:t xml:space="preserve"> LP UCI) has already been prepared</w:t>
      </w:r>
      <w:r w:rsidR="00476A42">
        <w:rPr>
          <w:sz w:val="21"/>
          <w:szCs w:val="22"/>
          <w:lang w:eastAsia="zh-CN"/>
        </w:rPr>
        <w:t xml:space="preserve">. Puncturing could be one possible solution for this </w:t>
      </w:r>
      <w:r w:rsidR="00A75571">
        <w:rPr>
          <w:sz w:val="21"/>
          <w:szCs w:val="22"/>
          <w:lang w:eastAsia="zh-CN"/>
        </w:rPr>
        <w:t>problem</w:t>
      </w:r>
      <w:r w:rsidR="00476A42">
        <w:rPr>
          <w:sz w:val="21"/>
          <w:szCs w:val="22"/>
          <w:lang w:eastAsia="zh-CN"/>
        </w:rPr>
        <w:t xml:space="preserve">. Alternatively, </w:t>
      </w:r>
      <w:r w:rsidR="004110BF">
        <w:rPr>
          <w:sz w:val="21"/>
          <w:szCs w:val="22"/>
          <w:lang w:eastAsia="zh-CN"/>
        </w:rPr>
        <w:t xml:space="preserve">the UE </w:t>
      </w:r>
      <w:r w:rsidR="00D36AD7">
        <w:rPr>
          <w:sz w:val="21"/>
          <w:szCs w:val="22"/>
          <w:lang w:eastAsia="zh-CN"/>
        </w:rPr>
        <w:t xml:space="preserve">could </w:t>
      </w:r>
      <w:r w:rsidR="004110BF">
        <w:rPr>
          <w:sz w:val="21"/>
          <w:szCs w:val="22"/>
          <w:lang w:eastAsia="zh-CN"/>
        </w:rPr>
        <w:t xml:space="preserve">expect that </w:t>
      </w:r>
      <w:r w:rsidR="00476A42">
        <w:rPr>
          <w:sz w:val="21"/>
          <w:szCs w:val="22"/>
          <w:lang w:eastAsia="zh-CN"/>
        </w:rPr>
        <w:t xml:space="preserve">the multiplexing of HP HARQ-ACK in an LP PUSCH is </w:t>
      </w:r>
      <w:r w:rsidR="00207389">
        <w:rPr>
          <w:sz w:val="21"/>
          <w:szCs w:val="22"/>
          <w:lang w:eastAsia="zh-CN"/>
        </w:rPr>
        <w:t>supported</w:t>
      </w:r>
      <w:r w:rsidR="00476A42">
        <w:rPr>
          <w:sz w:val="21"/>
          <w:szCs w:val="22"/>
          <w:lang w:eastAsia="zh-CN"/>
        </w:rPr>
        <w:t xml:space="preserve"> only when a certain timeline criteria between the </w:t>
      </w:r>
      <w:r w:rsidR="00B73DD9">
        <w:rPr>
          <w:sz w:val="21"/>
          <w:szCs w:val="22"/>
          <w:lang w:eastAsia="zh-CN"/>
        </w:rPr>
        <w:t>earlier L</w:t>
      </w:r>
      <w:r w:rsidR="00476A42">
        <w:rPr>
          <w:sz w:val="21"/>
          <w:szCs w:val="22"/>
          <w:lang w:eastAsia="zh-CN"/>
        </w:rPr>
        <w:t xml:space="preserve">P DCI and the </w:t>
      </w:r>
      <w:r w:rsidR="00B73DD9">
        <w:rPr>
          <w:sz w:val="21"/>
          <w:szCs w:val="22"/>
          <w:lang w:eastAsia="zh-CN"/>
        </w:rPr>
        <w:t>later</w:t>
      </w:r>
      <w:r w:rsidR="00653EDD">
        <w:rPr>
          <w:sz w:val="21"/>
          <w:szCs w:val="22"/>
          <w:lang w:eastAsia="zh-CN"/>
        </w:rPr>
        <w:t xml:space="preserve"> H</w:t>
      </w:r>
      <w:r w:rsidR="00476A42">
        <w:rPr>
          <w:sz w:val="21"/>
          <w:szCs w:val="22"/>
          <w:lang w:eastAsia="zh-CN"/>
        </w:rPr>
        <w:t xml:space="preserve">P DCI </w:t>
      </w:r>
      <w:r w:rsidR="00B73DD9">
        <w:rPr>
          <w:sz w:val="21"/>
          <w:szCs w:val="22"/>
          <w:lang w:eastAsia="zh-CN"/>
        </w:rPr>
        <w:t xml:space="preserve"> and/or a certain timeline criteria between the later HP DCI and the LP PUSCH are</w:t>
      </w:r>
      <w:r w:rsidR="00476A42">
        <w:rPr>
          <w:sz w:val="21"/>
          <w:szCs w:val="22"/>
          <w:lang w:eastAsia="zh-CN"/>
        </w:rPr>
        <w:t xml:space="preserve"> met.</w:t>
      </w:r>
    </w:p>
    <w:p w:rsidR="002767A6" w:rsidRDefault="00C822E8">
      <w:pPr>
        <w:widowControl w:val="0"/>
        <w:snapToGrid w:val="0"/>
        <w:spacing w:beforeLines="100" w:before="240" w:line="288" w:lineRule="auto"/>
        <w:jc w:val="center"/>
        <w:rPr>
          <w:rFonts w:ascii="Arial" w:hAnsi="Arial" w:cs="Arial"/>
          <w:b/>
          <w:bCs/>
          <w:kern w:val="2"/>
          <w:sz w:val="21"/>
          <w:szCs w:val="21"/>
          <w:lang w:eastAsia="zh-CN"/>
        </w:rPr>
      </w:pPr>
      <w:r>
        <w:rPr>
          <w:rFonts w:ascii="Arial" w:hAnsi="Arial" w:cs="Arial"/>
          <w:b/>
          <w:bCs/>
          <w:noProof/>
          <w:kern w:val="2"/>
          <w:sz w:val="21"/>
          <w:szCs w:val="21"/>
          <w:lang w:eastAsia="zh-CN"/>
        </w:rPr>
        <w:drawing>
          <wp:inline distT="0" distB="0" distL="114300" distR="114300">
            <wp:extent cx="3804285" cy="2049145"/>
            <wp:effectExtent l="0" t="0" r="5715" b="8255"/>
            <wp:docPr id="1" name="图片 2" descr="1615859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615859111(1)"/>
                    <pic:cNvPicPr>
                      <a:picLocks noChangeAspect="1"/>
                    </pic:cNvPicPr>
                  </pic:nvPicPr>
                  <pic:blipFill>
                    <a:blip r:embed="rId34"/>
                    <a:stretch>
                      <a:fillRect/>
                    </a:stretch>
                  </pic:blipFill>
                  <pic:spPr>
                    <a:xfrm>
                      <a:off x="0" y="0"/>
                      <a:ext cx="3804285" cy="2049145"/>
                    </a:xfrm>
                    <a:prstGeom prst="rect">
                      <a:avLst/>
                    </a:prstGeom>
                    <a:noFill/>
                    <a:ln>
                      <a:noFill/>
                    </a:ln>
                  </pic:spPr>
                </pic:pic>
              </a:graphicData>
            </a:graphic>
          </wp:inline>
        </w:drawing>
      </w:r>
    </w:p>
    <w:p w:rsidR="002767A6" w:rsidRDefault="00C822E8">
      <w:pPr>
        <w:jc w:val="center"/>
        <w:rPr>
          <w:sz w:val="21"/>
          <w:szCs w:val="22"/>
          <w:lang w:val="en-GB" w:eastAsia="zh-CN"/>
        </w:rPr>
      </w:pPr>
      <w:r>
        <w:rPr>
          <w:b/>
        </w:rPr>
        <w:t>Figure 1</w:t>
      </w:r>
      <w:r>
        <w:rPr>
          <w:rFonts w:hint="eastAsia"/>
          <w:b/>
          <w:lang w:eastAsia="zh-CN"/>
        </w:rPr>
        <w:t>．</w:t>
      </w:r>
      <w:r>
        <w:t xml:space="preserve"> </w:t>
      </w:r>
      <w:r>
        <w:rPr>
          <w:rFonts w:hint="eastAsia"/>
          <w:sz w:val="21"/>
          <w:szCs w:val="22"/>
          <w:lang w:eastAsia="zh-CN"/>
        </w:rPr>
        <w:t xml:space="preserve">multiplexing </w:t>
      </w:r>
      <w:r w:rsidR="00B73DD9">
        <w:rPr>
          <w:sz w:val="21"/>
          <w:szCs w:val="22"/>
          <w:lang w:eastAsia="zh-CN"/>
        </w:rPr>
        <w:t xml:space="preserve">of </w:t>
      </w:r>
      <w:r>
        <w:rPr>
          <w:rFonts w:hint="eastAsia"/>
          <w:sz w:val="21"/>
          <w:szCs w:val="22"/>
          <w:lang w:eastAsia="zh-CN"/>
        </w:rPr>
        <w:t xml:space="preserve">a HP HARQ-ACK </w:t>
      </w:r>
      <w:r w:rsidR="00B73DD9">
        <w:rPr>
          <w:sz w:val="21"/>
          <w:szCs w:val="22"/>
          <w:lang w:eastAsia="zh-CN"/>
        </w:rPr>
        <w:t>associated</w:t>
      </w:r>
      <w:r>
        <w:rPr>
          <w:rFonts w:hint="eastAsia"/>
          <w:sz w:val="21"/>
          <w:szCs w:val="22"/>
          <w:lang w:eastAsia="zh-CN"/>
        </w:rPr>
        <w:t xml:space="preserve"> to a later DCI </w:t>
      </w:r>
      <w:r w:rsidR="00B73DD9">
        <w:rPr>
          <w:sz w:val="21"/>
          <w:szCs w:val="22"/>
          <w:lang w:eastAsia="zh-CN"/>
        </w:rPr>
        <w:t>and</w:t>
      </w:r>
      <w:r>
        <w:rPr>
          <w:rFonts w:hint="eastAsia"/>
          <w:sz w:val="21"/>
          <w:szCs w:val="22"/>
          <w:lang w:eastAsia="zh-CN"/>
        </w:rPr>
        <w:t xml:space="preserve"> an LP PUSCH scheduled by an earlier DCI</w:t>
      </w:r>
    </w:p>
    <w:p w:rsidR="00B73DD9" w:rsidRDefault="00476A42" w:rsidP="00476A42">
      <w:pPr>
        <w:jc w:val="both"/>
        <w:rPr>
          <w:sz w:val="21"/>
          <w:szCs w:val="22"/>
          <w:lang w:eastAsia="zh-CN"/>
        </w:rPr>
      </w:pPr>
      <w:r w:rsidRPr="00F0233F">
        <w:rPr>
          <w:b/>
          <w:sz w:val="21"/>
          <w:szCs w:val="22"/>
          <w:lang w:eastAsia="zh-CN"/>
        </w:rPr>
        <w:t xml:space="preserve">Proposal </w:t>
      </w:r>
      <w:r w:rsidR="008E2567">
        <w:rPr>
          <w:b/>
          <w:sz w:val="21"/>
          <w:szCs w:val="22"/>
          <w:lang w:eastAsia="zh-CN"/>
        </w:rPr>
        <w:t>1</w:t>
      </w:r>
      <w:r w:rsidR="0062590D">
        <w:rPr>
          <w:b/>
          <w:sz w:val="21"/>
          <w:szCs w:val="22"/>
          <w:lang w:eastAsia="zh-CN"/>
        </w:rPr>
        <w:t>0</w:t>
      </w:r>
      <w:r w:rsidRPr="00F0233F">
        <w:rPr>
          <w:sz w:val="21"/>
          <w:szCs w:val="22"/>
          <w:lang w:eastAsia="zh-CN"/>
        </w:rPr>
        <w:t xml:space="preserve">: </w:t>
      </w:r>
      <w:r w:rsidRPr="00F0233F">
        <w:rPr>
          <w:rFonts w:hint="eastAsia"/>
          <w:sz w:val="21"/>
          <w:szCs w:val="22"/>
          <w:lang w:eastAsia="zh-CN"/>
        </w:rPr>
        <w:t xml:space="preserve"> </w:t>
      </w:r>
      <w:r w:rsidR="00B73DD9">
        <w:rPr>
          <w:sz w:val="21"/>
          <w:szCs w:val="22"/>
          <w:lang w:eastAsia="zh-CN"/>
        </w:rPr>
        <w:t>When multiplexing of a HP HARQ-ACK associated to a later DCI and a LP PUSCH scheduled by a</w:t>
      </w:r>
      <w:r w:rsidR="00C6326E">
        <w:rPr>
          <w:sz w:val="21"/>
          <w:szCs w:val="22"/>
          <w:lang w:eastAsia="zh-CN"/>
        </w:rPr>
        <w:t>n</w:t>
      </w:r>
      <w:r w:rsidR="00B73DD9">
        <w:rPr>
          <w:sz w:val="21"/>
          <w:szCs w:val="22"/>
          <w:lang w:eastAsia="zh-CN"/>
        </w:rPr>
        <w:t xml:space="preserve"> earlier DCI is enabled, two possible solutions </w:t>
      </w:r>
      <w:r w:rsidR="0066108D">
        <w:rPr>
          <w:sz w:val="21"/>
          <w:szCs w:val="22"/>
          <w:lang w:eastAsia="zh-CN"/>
        </w:rPr>
        <w:t xml:space="preserve">(or a hybrid of the two solutions) </w:t>
      </w:r>
      <w:r w:rsidR="00B73DD9">
        <w:rPr>
          <w:sz w:val="21"/>
          <w:szCs w:val="22"/>
          <w:lang w:eastAsia="zh-CN"/>
        </w:rPr>
        <w:t>could be considered:</w:t>
      </w:r>
    </w:p>
    <w:p w:rsidR="00B73DD9" w:rsidRPr="00C64606" w:rsidRDefault="00B73DD9" w:rsidP="00C64606">
      <w:pPr>
        <w:pStyle w:val="af7"/>
        <w:numPr>
          <w:ilvl w:val="0"/>
          <w:numId w:val="11"/>
        </w:numPr>
        <w:jc w:val="both"/>
        <w:rPr>
          <w:sz w:val="21"/>
          <w:szCs w:val="22"/>
          <w:lang w:val="en-GB" w:eastAsia="zh-CN"/>
        </w:rPr>
      </w:pPr>
      <w:r w:rsidRPr="00C64606">
        <w:rPr>
          <w:sz w:val="21"/>
          <w:szCs w:val="22"/>
          <w:lang w:val="en-GB" w:eastAsia="zh-CN"/>
        </w:rPr>
        <w:t>The HP HARQ-ACK is punctured on the LP PUSCH;</w:t>
      </w:r>
    </w:p>
    <w:p w:rsidR="00B73DD9" w:rsidRPr="00C64606" w:rsidRDefault="00B73DD9" w:rsidP="00C64606">
      <w:pPr>
        <w:pStyle w:val="af7"/>
        <w:numPr>
          <w:ilvl w:val="0"/>
          <w:numId w:val="11"/>
        </w:numPr>
        <w:jc w:val="both"/>
        <w:rPr>
          <w:sz w:val="21"/>
          <w:szCs w:val="22"/>
          <w:lang w:val="en-GB" w:eastAsia="zh-CN"/>
        </w:rPr>
      </w:pPr>
      <w:r w:rsidRPr="00C64606">
        <w:rPr>
          <w:sz w:val="21"/>
          <w:szCs w:val="22"/>
          <w:lang w:val="en-GB" w:eastAsia="zh-CN"/>
        </w:rPr>
        <w:t xml:space="preserve">The multiplexing is </w:t>
      </w:r>
      <w:r w:rsidR="008F5DC1">
        <w:rPr>
          <w:sz w:val="21"/>
          <w:szCs w:val="22"/>
          <w:lang w:val="en-GB" w:eastAsia="zh-CN"/>
        </w:rPr>
        <w:t xml:space="preserve">expected to be applied </w:t>
      </w:r>
      <w:r w:rsidRPr="00C64606">
        <w:rPr>
          <w:sz w:val="21"/>
          <w:szCs w:val="22"/>
          <w:lang w:val="en-GB" w:eastAsia="zh-CN"/>
        </w:rPr>
        <w:t>on</w:t>
      </w:r>
      <w:r w:rsidR="00C64606" w:rsidRPr="00C64606">
        <w:rPr>
          <w:sz w:val="21"/>
          <w:szCs w:val="22"/>
          <w:lang w:val="en-GB" w:eastAsia="zh-CN"/>
        </w:rPr>
        <w:t>ly</w:t>
      </w:r>
      <w:r w:rsidRPr="00C64606">
        <w:rPr>
          <w:sz w:val="21"/>
          <w:szCs w:val="22"/>
          <w:lang w:val="en-GB" w:eastAsia="zh-CN"/>
        </w:rPr>
        <w:t xml:space="preserve"> when certain timeline </w:t>
      </w:r>
      <w:r w:rsidR="00D36AD7" w:rsidRPr="00C64606">
        <w:rPr>
          <w:sz w:val="21"/>
          <w:szCs w:val="22"/>
          <w:lang w:val="en-GB" w:eastAsia="zh-CN"/>
        </w:rPr>
        <w:t>criterio</w:t>
      </w:r>
      <w:r w:rsidR="00D36AD7">
        <w:rPr>
          <w:sz w:val="21"/>
          <w:szCs w:val="22"/>
          <w:lang w:val="en-GB" w:eastAsia="zh-CN"/>
        </w:rPr>
        <w:t>n</w:t>
      </w:r>
      <w:r w:rsidRPr="00C64606">
        <w:rPr>
          <w:sz w:val="21"/>
          <w:szCs w:val="22"/>
          <w:lang w:val="en-GB" w:eastAsia="zh-CN"/>
        </w:rPr>
        <w:t xml:space="preserve"> </w:t>
      </w:r>
      <w:r w:rsidR="00D36AD7">
        <w:rPr>
          <w:sz w:val="21"/>
          <w:szCs w:val="22"/>
          <w:lang w:val="en-GB" w:eastAsia="zh-CN"/>
        </w:rPr>
        <w:t>are</w:t>
      </w:r>
      <w:r w:rsidRPr="00C64606">
        <w:rPr>
          <w:sz w:val="21"/>
          <w:szCs w:val="22"/>
          <w:lang w:val="en-GB" w:eastAsia="zh-CN"/>
        </w:rPr>
        <w:t xml:space="preserve"> met.</w:t>
      </w:r>
    </w:p>
    <w:p w:rsidR="006B22D0" w:rsidRDefault="0036018A" w:rsidP="0036018A">
      <w:pPr>
        <w:pStyle w:val="2"/>
      </w:pPr>
      <w:r>
        <w:t>3.</w:t>
      </w:r>
      <w:r w:rsidR="006B22D0">
        <w:t>4</w:t>
      </w:r>
      <w:r>
        <w:t xml:space="preserve"> </w:t>
      </w:r>
      <w:r w:rsidR="006B22D0">
        <w:rPr>
          <w:rFonts w:hint="eastAsia"/>
        </w:rPr>
        <w:t xml:space="preserve">Multiplexing </w:t>
      </w:r>
      <w:r w:rsidR="006B22D0">
        <w:t>Enabl</w:t>
      </w:r>
      <w:r w:rsidR="00265A75">
        <w:t>ing</w:t>
      </w:r>
      <w:r w:rsidR="006B22D0">
        <w:t>/Disabl</w:t>
      </w:r>
      <w:r w:rsidR="00265A75">
        <w:t>ing</w:t>
      </w:r>
    </w:p>
    <w:p w:rsidR="006B22D0" w:rsidRDefault="0064437A" w:rsidP="006B22D0">
      <w:pPr>
        <w:jc w:val="both"/>
        <w:rPr>
          <w:sz w:val="21"/>
          <w:szCs w:val="22"/>
          <w:lang w:eastAsia="zh-CN"/>
        </w:rPr>
      </w:pPr>
      <w:r>
        <w:rPr>
          <w:sz w:val="21"/>
          <w:szCs w:val="22"/>
          <w:lang w:eastAsia="zh-CN"/>
        </w:rPr>
        <w:t xml:space="preserve">For the same reason as HP HARQ-ACK and LP HARQ-ACK multiplexing on PUCCH, it is our preference to also support dynamic enabling/disabling by DCI for UCI-PUSCH multiplexing with different priorities. Whether the existing field (e.g., </w:t>
      </w:r>
      <w:proofErr w:type="spellStart"/>
      <w:r>
        <w:rPr>
          <w:sz w:val="21"/>
          <w:szCs w:val="22"/>
          <w:lang w:eastAsia="zh-CN"/>
        </w:rPr>
        <w:t>Beta_offset</w:t>
      </w:r>
      <w:proofErr w:type="spellEnd"/>
      <w:r>
        <w:rPr>
          <w:sz w:val="21"/>
          <w:szCs w:val="22"/>
          <w:lang w:eastAsia="zh-CN"/>
        </w:rPr>
        <w:t xml:space="preserve"> field) is reused or re-interpreted, or a new field dedicated for this purpose could be for further study.</w:t>
      </w:r>
    </w:p>
    <w:p w:rsidR="006B22D0" w:rsidRDefault="006B22D0">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sidR="008E2567">
        <w:rPr>
          <w:b/>
          <w:sz w:val="21"/>
          <w:szCs w:val="22"/>
          <w:lang w:eastAsia="zh-CN"/>
        </w:rPr>
        <w:t>1</w:t>
      </w:r>
      <w:r w:rsidR="0062590D">
        <w:rPr>
          <w:b/>
          <w:sz w:val="21"/>
          <w:szCs w:val="22"/>
          <w:lang w:eastAsia="zh-CN"/>
        </w:rPr>
        <w:t>1</w:t>
      </w:r>
      <w:r w:rsidRPr="00F76A8B">
        <w:rPr>
          <w:sz w:val="21"/>
          <w:szCs w:val="22"/>
          <w:lang w:eastAsia="zh-CN"/>
        </w:rPr>
        <w:t>:</w:t>
      </w:r>
      <w:r w:rsidRPr="00F76A8B">
        <w:rPr>
          <w:rFonts w:hint="eastAsia"/>
          <w:sz w:val="21"/>
          <w:szCs w:val="22"/>
          <w:lang w:eastAsia="zh-CN"/>
        </w:rPr>
        <w:t xml:space="preserve"> </w:t>
      </w:r>
      <w:r w:rsidR="00F76A8B">
        <w:rPr>
          <w:sz w:val="21"/>
          <w:szCs w:val="22"/>
          <w:lang w:eastAsia="zh-CN"/>
        </w:rPr>
        <w:t>D</w:t>
      </w:r>
      <w:r w:rsidRPr="00F76A8B">
        <w:rPr>
          <w:sz w:val="21"/>
          <w:szCs w:val="22"/>
          <w:lang w:eastAsia="zh-CN"/>
        </w:rPr>
        <w:t>ynamic enabling/disabling by DCI</w:t>
      </w:r>
      <w:r w:rsidR="007B70A5" w:rsidRPr="00F76A8B">
        <w:rPr>
          <w:sz w:val="21"/>
          <w:szCs w:val="22"/>
          <w:lang w:eastAsia="zh-CN"/>
        </w:rPr>
        <w:t xml:space="preserve"> for</w:t>
      </w:r>
      <w:r w:rsidR="00F93985">
        <w:rPr>
          <w:sz w:val="21"/>
          <w:szCs w:val="22"/>
          <w:lang w:eastAsia="zh-CN"/>
        </w:rPr>
        <w:t xml:space="preserve"> UCI-PUSCH multiplexing </w:t>
      </w:r>
      <w:r w:rsidR="00D36AD7">
        <w:rPr>
          <w:sz w:val="21"/>
          <w:szCs w:val="22"/>
          <w:lang w:eastAsia="zh-CN"/>
        </w:rPr>
        <w:t>with</w:t>
      </w:r>
      <w:r w:rsidR="00F93985">
        <w:rPr>
          <w:sz w:val="21"/>
          <w:szCs w:val="22"/>
          <w:lang w:eastAsia="zh-CN"/>
        </w:rPr>
        <w:t xml:space="preserve"> different priorities is supported</w:t>
      </w:r>
      <w:r w:rsidRPr="00F76A8B">
        <w:rPr>
          <w:sz w:val="21"/>
          <w:szCs w:val="22"/>
          <w:lang w:eastAsia="zh-CN"/>
        </w:rPr>
        <w:t xml:space="preserve"> on top of RRC configuration.</w:t>
      </w:r>
      <w:r w:rsidR="007B70A5" w:rsidRPr="00F76A8B">
        <w:rPr>
          <w:sz w:val="21"/>
          <w:szCs w:val="22"/>
          <w:lang w:eastAsia="zh-CN"/>
        </w:rPr>
        <w:t xml:space="preserve"> </w:t>
      </w:r>
    </w:p>
    <w:p w:rsidR="0095227F" w:rsidRDefault="00172774" w:rsidP="0095227F">
      <w:pPr>
        <w:pStyle w:val="1"/>
        <w:ind w:left="0" w:firstLine="0"/>
        <w:jc w:val="both"/>
      </w:pPr>
      <w:r>
        <w:lastRenderedPageBreak/>
        <w:t xml:space="preserve">4  </w:t>
      </w:r>
      <w:r w:rsidR="0095227F">
        <w:rPr>
          <w:rFonts w:hint="eastAsia"/>
        </w:rPr>
        <w:t>Multiplexing</w:t>
      </w:r>
      <w:r w:rsidR="00760F66">
        <w:t xml:space="preserve"> of</w:t>
      </w:r>
      <w:r w:rsidR="0095227F">
        <w:rPr>
          <w:rFonts w:hint="eastAsia"/>
        </w:rPr>
        <w:t xml:space="preserve"> </w:t>
      </w:r>
      <w:r w:rsidR="0095227F">
        <w:t>HARQ-ACK and SR</w:t>
      </w:r>
    </w:p>
    <w:p w:rsidR="006C6A0F" w:rsidRDefault="0095227F" w:rsidP="0095227F">
      <w:pPr>
        <w:widowControl w:val="0"/>
        <w:overflowPunct/>
        <w:autoSpaceDE/>
        <w:autoSpaceDN/>
        <w:snapToGrid w:val="0"/>
        <w:spacing w:beforeLines="100" w:before="240" w:line="288" w:lineRule="auto"/>
        <w:jc w:val="both"/>
        <w:textAlignment w:val="auto"/>
        <w:rPr>
          <w:sz w:val="21"/>
          <w:szCs w:val="22"/>
          <w:lang w:eastAsia="zh-CN"/>
        </w:rPr>
      </w:pPr>
      <w:r>
        <w:rPr>
          <w:sz w:val="21"/>
          <w:szCs w:val="22"/>
          <w:lang w:eastAsia="zh-CN"/>
        </w:rPr>
        <w:t>A number of candidate solutions were proposed by companies</w:t>
      </w:r>
      <w:r w:rsidR="006C6A0F">
        <w:rPr>
          <w:sz w:val="21"/>
          <w:szCs w:val="22"/>
          <w:lang w:eastAsia="zh-CN"/>
        </w:rPr>
        <w:t xml:space="preserve"> and the following agreements were made at RAN1#104-e: </w:t>
      </w:r>
    </w:p>
    <w:p w:rsidR="006C6A0F" w:rsidRDefault="006C6A0F" w:rsidP="006C6A0F">
      <w:pPr>
        <w:spacing w:after="0" w:line="240" w:lineRule="auto"/>
        <w:rPr>
          <w:rFonts w:eastAsia="微软雅黑"/>
          <w:color w:val="000000"/>
        </w:rPr>
      </w:pPr>
      <w:r>
        <w:rPr>
          <w:color w:val="000000"/>
          <w:highlight w:val="green"/>
          <w:lang w:eastAsia="zh-CN"/>
        </w:rPr>
        <w:t>Agreements</w:t>
      </w:r>
      <w:r>
        <w:rPr>
          <w:color w:val="000000"/>
          <w:lang w:eastAsia="zh-CN"/>
        </w:rPr>
        <w:t>:</w:t>
      </w:r>
    </w:p>
    <w:p w:rsidR="006C6A0F" w:rsidRDefault="006C6A0F" w:rsidP="006C6A0F">
      <w:pPr>
        <w:spacing w:after="0" w:line="240" w:lineRule="auto"/>
        <w:jc w:val="both"/>
      </w:pPr>
      <w:r>
        <w:t>When a PUCCH carrying HP SR with PF0 overlaps with a PUCCH carrying LP HARQ-ACK with PF0, further study the following options (proponents are encouraged to provide more details and analysis):</w:t>
      </w:r>
    </w:p>
    <w:p w:rsidR="006C6A0F" w:rsidRDefault="006C6A0F" w:rsidP="006C6A0F">
      <w:pPr>
        <w:pStyle w:val="af7"/>
        <w:numPr>
          <w:ilvl w:val="0"/>
          <w:numId w:val="7"/>
        </w:numPr>
        <w:spacing w:line="240" w:lineRule="auto"/>
        <w:rPr>
          <w:sz w:val="20"/>
          <w:szCs w:val="20"/>
        </w:rPr>
      </w:pPr>
      <w:r>
        <w:rPr>
          <w:sz w:val="20"/>
          <w:szCs w:val="20"/>
        </w:rPr>
        <w:t>Opt.1: The positive SR and HARQ-ACK are multiplexed and transmitted on the SR resource.</w:t>
      </w:r>
    </w:p>
    <w:p w:rsidR="006C6A0F" w:rsidRDefault="006C6A0F" w:rsidP="006C6A0F">
      <w:pPr>
        <w:pStyle w:val="af7"/>
        <w:numPr>
          <w:ilvl w:val="1"/>
          <w:numId w:val="7"/>
        </w:numPr>
        <w:spacing w:line="240" w:lineRule="auto"/>
        <w:rPr>
          <w:sz w:val="20"/>
          <w:szCs w:val="20"/>
        </w:rPr>
      </w:pPr>
      <w:r>
        <w:rPr>
          <w:sz w:val="20"/>
          <w:szCs w:val="20"/>
        </w:rPr>
        <w:t>Opt.1a: The UE does not transmit negative SR.</w:t>
      </w:r>
    </w:p>
    <w:p w:rsidR="006C6A0F" w:rsidRDefault="006C6A0F" w:rsidP="006C6A0F">
      <w:pPr>
        <w:pStyle w:val="af7"/>
        <w:numPr>
          <w:ilvl w:val="1"/>
          <w:numId w:val="7"/>
        </w:numPr>
        <w:spacing w:line="240" w:lineRule="auto"/>
        <w:rPr>
          <w:sz w:val="20"/>
          <w:szCs w:val="20"/>
        </w:rPr>
      </w:pPr>
      <w:r>
        <w:rPr>
          <w:sz w:val="20"/>
          <w:szCs w:val="20"/>
        </w:rPr>
        <w:t>Opt.1b: For negative SR, the UE transmit only HARQ-ACK on the HARQ-ACK resource.</w:t>
      </w:r>
    </w:p>
    <w:p w:rsidR="006C6A0F" w:rsidRDefault="006C6A0F" w:rsidP="006C6A0F">
      <w:pPr>
        <w:pStyle w:val="af7"/>
        <w:numPr>
          <w:ilvl w:val="1"/>
          <w:numId w:val="7"/>
        </w:numPr>
        <w:spacing w:line="240" w:lineRule="auto"/>
        <w:rPr>
          <w:sz w:val="20"/>
          <w:szCs w:val="20"/>
        </w:rPr>
      </w:pPr>
      <w:r>
        <w:rPr>
          <w:sz w:val="20"/>
          <w:szCs w:val="20"/>
        </w:rPr>
        <w:t>Opt.1c: For negative SR, the UE transmits SR and HARQ-ACK on the SR resource</w:t>
      </w:r>
    </w:p>
    <w:p w:rsidR="006C6A0F" w:rsidRDefault="006C6A0F" w:rsidP="006C6A0F">
      <w:pPr>
        <w:pStyle w:val="af7"/>
        <w:numPr>
          <w:ilvl w:val="1"/>
          <w:numId w:val="7"/>
        </w:numPr>
        <w:spacing w:line="240" w:lineRule="auto"/>
        <w:rPr>
          <w:sz w:val="20"/>
          <w:szCs w:val="20"/>
        </w:rPr>
      </w:pPr>
      <w:r>
        <w:rPr>
          <w:sz w:val="20"/>
          <w:szCs w:val="20"/>
        </w:rPr>
        <w:t>FFS: whether with power boost to transmit multiplexed payload or not.</w:t>
      </w:r>
    </w:p>
    <w:p w:rsidR="006C6A0F" w:rsidRDefault="006C6A0F" w:rsidP="006C6A0F">
      <w:pPr>
        <w:pStyle w:val="af7"/>
        <w:numPr>
          <w:ilvl w:val="0"/>
          <w:numId w:val="7"/>
        </w:numPr>
        <w:spacing w:line="240" w:lineRule="auto"/>
        <w:rPr>
          <w:sz w:val="20"/>
          <w:szCs w:val="20"/>
        </w:rPr>
      </w:pPr>
      <w:r>
        <w:rPr>
          <w:sz w:val="20"/>
          <w:szCs w:val="20"/>
        </w:rPr>
        <w:t>Opt.2: The SR and HARQ-ACK are multiplexed and transmitted on the HARQ-ACK resource.</w:t>
      </w:r>
    </w:p>
    <w:p w:rsidR="006C6A0F" w:rsidRDefault="006C6A0F" w:rsidP="006C6A0F">
      <w:pPr>
        <w:pStyle w:val="af7"/>
        <w:numPr>
          <w:ilvl w:val="1"/>
          <w:numId w:val="7"/>
        </w:numPr>
        <w:spacing w:line="240" w:lineRule="auto"/>
        <w:rPr>
          <w:sz w:val="20"/>
          <w:szCs w:val="20"/>
        </w:rPr>
      </w:pPr>
      <w:r>
        <w:rPr>
          <w:sz w:val="20"/>
          <w:szCs w:val="20"/>
        </w:rPr>
        <w:t>Opt.2a: If SR is positive, an offset (e.g. 1 PRB) is added to the starting PRB of the HARQ-ACK PUCCH resource.</w:t>
      </w:r>
    </w:p>
    <w:p w:rsidR="006C6A0F" w:rsidRDefault="006C6A0F" w:rsidP="006C6A0F">
      <w:pPr>
        <w:pStyle w:val="af7"/>
        <w:numPr>
          <w:ilvl w:val="1"/>
          <w:numId w:val="7"/>
        </w:numPr>
        <w:spacing w:line="240" w:lineRule="auto"/>
        <w:rPr>
          <w:sz w:val="20"/>
          <w:szCs w:val="20"/>
        </w:rPr>
      </w:pPr>
      <w:r>
        <w:rPr>
          <w:sz w:val="20"/>
          <w:szCs w:val="20"/>
        </w:rPr>
        <w:t>Opt.2b: Using 4 CS values as for SR+1-bit HARQ-ACK in Rel-15/16. For the case of 2-bit HARQ-ACK, the HARQ-ACK is reduced/compressed to 1-bit.</w:t>
      </w:r>
    </w:p>
    <w:p w:rsidR="006C6A0F" w:rsidRDefault="006C6A0F" w:rsidP="006C6A0F">
      <w:pPr>
        <w:pStyle w:val="af7"/>
        <w:numPr>
          <w:ilvl w:val="1"/>
          <w:numId w:val="7"/>
        </w:numPr>
        <w:spacing w:line="240" w:lineRule="auto"/>
        <w:rPr>
          <w:sz w:val="20"/>
          <w:szCs w:val="20"/>
        </w:rPr>
      </w:pPr>
      <w:r>
        <w:rPr>
          <w:sz w:val="20"/>
          <w:szCs w:val="20"/>
        </w:rPr>
        <w:t>Opt.2c: If SR is positive, SR is multiplexed on HARQ-ACK resource in the same way as Rel-15. If SR is negative, transmit only HARQ-ACK on HARQ-ACK resource.</w:t>
      </w:r>
    </w:p>
    <w:p w:rsidR="006C6A0F" w:rsidRDefault="006C6A0F" w:rsidP="006C6A0F">
      <w:pPr>
        <w:pStyle w:val="af7"/>
        <w:numPr>
          <w:ilvl w:val="0"/>
          <w:numId w:val="7"/>
        </w:numPr>
        <w:spacing w:line="240" w:lineRule="auto"/>
        <w:rPr>
          <w:sz w:val="20"/>
          <w:szCs w:val="20"/>
        </w:rPr>
      </w:pPr>
      <w:r>
        <w:rPr>
          <w:sz w:val="20"/>
          <w:szCs w:val="20"/>
        </w:rPr>
        <w:t>Opt.3: No enhancement over Rel-16.</w:t>
      </w:r>
    </w:p>
    <w:p w:rsidR="006C6A0F" w:rsidRDefault="006C6A0F" w:rsidP="006C6A0F">
      <w:pPr>
        <w:pStyle w:val="af7"/>
        <w:numPr>
          <w:ilvl w:val="0"/>
          <w:numId w:val="7"/>
        </w:numPr>
        <w:spacing w:line="240" w:lineRule="auto"/>
        <w:rPr>
          <w:sz w:val="20"/>
          <w:szCs w:val="20"/>
        </w:rPr>
      </w:pPr>
      <w:r>
        <w:rPr>
          <w:sz w:val="20"/>
          <w:szCs w:val="20"/>
        </w:rPr>
        <w:t>Other options not excluded.</w:t>
      </w:r>
    </w:p>
    <w:p w:rsidR="006C6A0F" w:rsidRDefault="006C6A0F" w:rsidP="006C6A0F">
      <w:pPr>
        <w:pStyle w:val="af7"/>
        <w:numPr>
          <w:ilvl w:val="0"/>
          <w:numId w:val="7"/>
        </w:numPr>
        <w:spacing w:line="240" w:lineRule="auto"/>
        <w:rPr>
          <w:sz w:val="20"/>
          <w:szCs w:val="20"/>
        </w:rPr>
      </w:pPr>
      <w:r>
        <w:rPr>
          <w:sz w:val="20"/>
          <w:szCs w:val="20"/>
        </w:rPr>
        <w:t>FFS: Whether/How to differentiate HP SR and LP SR when multiplexed with LP HARQ-ACK?</w:t>
      </w:r>
    </w:p>
    <w:p w:rsidR="006C6A0F" w:rsidRDefault="006C6A0F" w:rsidP="006C6A0F">
      <w:pPr>
        <w:spacing w:after="0" w:line="240" w:lineRule="auto"/>
        <w:rPr>
          <w:rFonts w:eastAsia="微软雅黑"/>
          <w:color w:val="000000"/>
        </w:rPr>
      </w:pPr>
      <w:r>
        <w:rPr>
          <w:color w:val="000000"/>
          <w:highlight w:val="green"/>
          <w:lang w:eastAsia="zh-CN"/>
        </w:rPr>
        <w:t>Agreements</w:t>
      </w:r>
      <w:r>
        <w:rPr>
          <w:color w:val="000000"/>
          <w:lang w:eastAsia="zh-CN"/>
        </w:rPr>
        <w:t>:</w:t>
      </w:r>
    </w:p>
    <w:p w:rsidR="006C6A0F" w:rsidRDefault="006C6A0F" w:rsidP="006C6A0F">
      <w:pPr>
        <w:spacing w:after="0" w:line="240" w:lineRule="auto"/>
        <w:jc w:val="both"/>
      </w:pPr>
      <w:r>
        <w:t>When a PUCCH carrying HP SR with PF0 overlaps with a PUCCH carrying LP HARQ-ACK with PF1, further study the following options (proponents are encouraged to provide more details and analysis):</w:t>
      </w:r>
    </w:p>
    <w:p w:rsidR="006C6A0F" w:rsidRDefault="006C6A0F" w:rsidP="006C6A0F">
      <w:pPr>
        <w:pStyle w:val="af7"/>
        <w:numPr>
          <w:ilvl w:val="0"/>
          <w:numId w:val="8"/>
        </w:numPr>
        <w:spacing w:line="240" w:lineRule="auto"/>
        <w:rPr>
          <w:sz w:val="20"/>
          <w:szCs w:val="20"/>
        </w:rPr>
      </w:pPr>
      <w:r>
        <w:rPr>
          <w:sz w:val="20"/>
          <w:szCs w:val="20"/>
        </w:rPr>
        <w:t>Opt.1: The positive SR and HARQ-ACK are multiplexed and transmitted on the SR resource.</w:t>
      </w:r>
    </w:p>
    <w:p w:rsidR="006C6A0F" w:rsidRDefault="006C6A0F" w:rsidP="006C6A0F">
      <w:pPr>
        <w:pStyle w:val="af7"/>
        <w:numPr>
          <w:ilvl w:val="1"/>
          <w:numId w:val="8"/>
        </w:numPr>
        <w:spacing w:line="240" w:lineRule="auto"/>
        <w:rPr>
          <w:sz w:val="20"/>
          <w:szCs w:val="20"/>
        </w:rPr>
      </w:pPr>
      <w:r>
        <w:rPr>
          <w:sz w:val="20"/>
          <w:szCs w:val="20"/>
        </w:rPr>
        <w:t>Opt.1a: The UE does not transmit negative SR.</w:t>
      </w:r>
    </w:p>
    <w:p w:rsidR="006C6A0F" w:rsidRDefault="006C6A0F" w:rsidP="006C6A0F">
      <w:pPr>
        <w:pStyle w:val="af7"/>
        <w:numPr>
          <w:ilvl w:val="1"/>
          <w:numId w:val="8"/>
        </w:numPr>
        <w:spacing w:line="240" w:lineRule="auto"/>
        <w:rPr>
          <w:sz w:val="20"/>
          <w:szCs w:val="20"/>
        </w:rPr>
      </w:pPr>
      <w:r>
        <w:rPr>
          <w:sz w:val="20"/>
          <w:szCs w:val="20"/>
        </w:rPr>
        <w:t>Opt.1b: For negative SR, the UE transmit only HARQ-ACK on the HARQ-ACK resource.</w:t>
      </w:r>
    </w:p>
    <w:p w:rsidR="006C6A0F" w:rsidRDefault="006C6A0F" w:rsidP="006C6A0F">
      <w:pPr>
        <w:pStyle w:val="af7"/>
        <w:numPr>
          <w:ilvl w:val="1"/>
          <w:numId w:val="8"/>
        </w:numPr>
        <w:spacing w:line="240" w:lineRule="auto"/>
        <w:rPr>
          <w:sz w:val="20"/>
          <w:szCs w:val="20"/>
        </w:rPr>
      </w:pPr>
      <w:r>
        <w:rPr>
          <w:sz w:val="20"/>
          <w:szCs w:val="20"/>
        </w:rPr>
        <w:t>Opt.1c: For negative SR, the UE transmits SR and HARQ-ACK on the SR resource</w:t>
      </w:r>
    </w:p>
    <w:p w:rsidR="006C6A0F" w:rsidRDefault="006C6A0F" w:rsidP="006C6A0F">
      <w:pPr>
        <w:pStyle w:val="af7"/>
        <w:numPr>
          <w:ilvl w:val="1"/>
          <w:numId w:val="8"/>
        </w:numPr>
        <w:spacing w:line="240" w:lineRule="auto"/>
        <w:rPr>
          <w:sz w:val="20"/>
          <w:szCs w:val="20"/>
        </w:rPr>
      </w:pPr>
      <w:r>
        <w:rPr>
          <w:sz w:val="20"/>
          <w:szCs w:val="20"/>
        </w:rPr>
        <w:t>FFS: whether with power boost to transmit multiplexed payload or not.</w:t>
      </w:r>
    </w:p>
    <w:p w:rsidR="006C6A0F" w:rsidRDefault="006C6A0F" w:rsidP="006C6A0F">
      <w:pPr>
        <w:pStyle w:val="af7"/>
        <w:numPr>
          <w:ilvl w:val="0"/>
          <w:numId w:val="8"/>
        </w:numPr>
        <w:spacing w:line="240" w:lineRule="auto"/>
        <w:rPr>
          <w:sz w:val="20"/>
          <w:szCs w:val="20"/>
        </w:rPr>
      </w:pPr>
      <w:r>
        <w:rPr>
          <w:sz w:val="20"/>
          <w:szCs w:val="20"/>
        </w:rPr>
        <w:t>Opt.2: The SR and HARQ-ACK are multiplexed and transmitted on the HARQ-ACK resource.</w:t>
      </w:r>
    </w:p>
    <w:p w:rsidR="006C6A0F" w:rsidRDefault="006C6A0F" w:rsidP="006C6A0F">
      <w:pPr>
        <w:pStyle w:val="af7"/>
        <w:numPr>
          <w:ilvl w:val="1"/>
          <w:numId w:val="8"/>
        </w:numPr>
        <w:spacing w:line="240" w:lineRule="auto"/>
        <w:rPr>
          <w:sz w:val="20"/>
          <w:szCs w:val="20"/>
        </w:rPr>
      </w:pPr>
      <w:r>
        <w:rPr>
          <w:sz w:val="20"/>
          <w:szCs w:val="20"/>
        </w:rPr>
        <w:t>Opt.2a: If SR is positive, an offset (e.g. 1 PRB) is added to the starting PRB of the HARQ-ACK PUCCH resource.</w:t>
      </w:r>
    </w:p>
    <w:p w:rsidR="006C6A0F" w:rsidRDefault="006C6A0F" w:rsidP="006C6A0F">
      <w:pPr>
        <w:pStyle w:val="af7"/>
        <w:numPr>
          <w:ilvl w:val="1"/>
          <w:numId w:val="8"/>
        </w:numPr>
        <w:spacing w:line="240" w:lineRule="auto"/>
        <w:rPr>
          <w:sz w:val="20"/>
          <w:szCs w:val="20"/>
        </w:rPr>
      </w:pPr>
      <w:r>
        <w:rPr>
          <w:sz w:val="20"/>
          <w:szCs w:val="20"/>
        </w:rPr>
        <w:t>Opt.2b: Applying QPSK for SR+1-bit HARQ-ACK. For the case of 2-bit HARQ-ACK, the HARQ-ACK is reduced/compressed to 1-bit.</w:t>
      </w:r>
    </w:p>
    <w:p w:rsidR="006C6A0F" w:rsidRDefault="006C6A0F" w:rsidP="006C6A0F">
      <w:pPr>
        <w:pStyle w:val="af7"/>
        <w:numPr>
          <w:ilvl w:val="1"/>
          <w:numId w:val="8"/>
        </w:numPr>
        <w:spacing w:line="240" w:lineRule="auto"/>
        <w:rPr>
          <w:sz w:val="20"/>
          <w:szCs w:val="20"/>
        </w:rPr>
      </w:pPr>
      <w:r>
        <w:rPr>
          <w:sz w:val="20"/>
          <w:szCs w:val="20"/>
        </w:rPr>
        <w:t>FFS on conditions of multiplexing.</w:t>
      </w:r>
    </w:p>
    <w:p w:rsidR="006C6A0F" w:rsidRDefault="006C6A0F" w:rsidP="006C6A0F">
      <w:pPr>
        <w:pStyle w:val="af7"/>
        <w:numPr>
          <w:ilvl w:val="0"/>
          <w:numId w:val="8"/>
        </w:numPr>
        <w:spacing w:line="240" w:lineRule="auto"/>
        <w:rPr>
          <w:sz w:val="20"/>
          <w:szCs w:val="20"/>
        </w:rPr>
      </w:pPr>
      <w:r>
        <w:rPr>
          <w:sz w:val="20"/>
          <w:szCs w:val="20"/>
        </w:rPr>
        <w:t>Opt.3: For positive SR, transmit HARQ-ACK on the SR resource. For negative SR, transmit HARQ-ACK on the HARQ-ACK resource.</w:t>
      </w:r>
    </w:p>
    <w:p w:rsidR="006C6A0F" w:rsidRDefault="006C6A0F" w:rsidP="006C6A0F">
      <w:pPr>
        <w:pStyle w:val="af7"/>
        <w:numPr>
          <w:ilvl w:val="0"/>
          <w:numId w:val="8"/>
        </w:numPr>
        <w:spacing w:line="240" w:lineRule="auto"/>
        <w:rPr>
          <w:sz w:val="20"/>
          <w:szCs w:val="20"/>
        </w:rPr>
      </w:pPr>
      <w:r>
        <w:rPr>
          <w:color w:val="FF0000"/>
          <w:sz w:val="20"/>
          <w:szCs w:val="20"/>
        </w:rPr>
        <w:t>Opt.4: For positive SR, transmit SR on the SR resource and drop HARQ-ACK. For negative SR, transmit HARQ-ACK on the HARQ-ACK resource.</w:t>
      </w:r>
    </w:p>
    <w:p w:rsidR="006C6A0F" w:rsidRDefault="006C6A0F" w:rsidP="006C6A0F">
      <w:pPr>
        <w:pStyle w:val="af7"/>
        <w:numPr>
          <w:ilvl w:val="0"/>
          <w:numId w:val="8"/>
        </w:numPr>
        <w:spacing w:line="240" w:lineRule="auto"/>
        <w:rPr>
          <w:sz w:val="20"/>
          <w:szCs w:val="20"/>
        </w:rPr>
      </w:pPr>
      <w:r>
        <w:rPr>
          <w:sz w:val="20"/>
          <w:szCs w:val="20"/>
        </w:rPr>
        <w:t>Opt.5: No enhancement over Rel-16.</w:t>
      </w:r>
    </w:p>
    <w:p w:rsidR="006C6A0F" w:rsidRDefault="006C6A0F" w:rsidP="006C6A0F">
      <w:pPr>
        <w:pStyle w:val="af7"/>
        <w:numPr>
          <w:ilvl w:val="0"/>
          <w:numId w:val="8"/>
        </w:numPr>
        <w:spacing w:line="240" w:lineRule="auto"/>
        <w:rPr>
          <w:sz w:val="20"/>
          <w:szCs w:val="20"/>
        </w:rPr>
      </w:pPr>
      <w:r>
        <w:rPr>
          <w:sz w:val="20"/>
          <w:szCs w:val="20"/>
        </w:rPr>
        <w:t>Other options not excluded.</w:t>
      </w:r>
    </w:p>
    <w:p w:rsidR="006C6A0F" w:rsidRDefault="006C6A0F" w:rsidP="006C6A0F">
      <w:pPr>
        <w:pStyle w:val="af7"/>
        <w:numPr>
          <w:ilvl w:val="0"/>
          <w:numId w:val="8"/>
        </w:numPr>
        <w:spacing w:line="240" w:lineRule="auto"/>
        <w:rPr>
          <w:sz w:val="20"/>
          <w:szCs w:val="20"/>
        </w:rPr>
      </w:pPr>
      <w:r>
        <w:rPr>
          <w:sz w:val="20"/>
          <w:szCs w:val="20"/>
        </w:rPr>
        <w:t>FFS: Whether/How to differentiate HP SR and LP SR when multiplexed with LP HARQ-ACK?</w:t>
      </w:r>
    </w:p>
    <w:p w:rsidR="006C6A0F" w:rsidRDefault="006C6A0F" w:rsidP="006C6A0F">
      <w:pPr>
        <w:spacing w:after="0" w:line="240" w:lineRule="auto"/>
        <w:rPr>
          <w:rFonts w:eastAsia="微软雅黑"/>
          <w:color w:val="000000"/>
        </w:rPr>
      </w:pPr>
      <w:r>
        <w:rPr>
          <w:color w:val="000000"/>
          <w:highlight w:val="green"/>
          <w:lang w:eastAsia="zh-CN"/>
        </w:rPr>
        <w:t>Agreements</w:t>
      </w:r>
      <w:r>
        <w:rPr>
          <w:color w:val="000000"/>
          <w:lang w:eastAsia="zh-CN"/>
        </w:rPr>
        <w:t>:</w:t>
      </w:r>
    </w:p>
    <w:p w:rsidR="006C6A0F" w:rsidRDefault="006C6A0F" w:rsidP="006C6A0F">
      <w:pPr>
        <w:spacing w:after="0" w:line="240" w:lineRule="auto"/>
        <w:jc w:val="both"/>
      </w:pPr>
      <w:r>
        <w:t>When a PUCCH carrying HP SR with PF1 overlaps with a PUCCH carrying LP HARQ-ACK with PF0, further study the following options (proponents are encouraged to provide more details and analysis):</w:t>
      </w:r>
    </w:p>
    <w:p w:rsidR="006C6A0F" w:rsidRDefault="006C6A0F" w:rsidP="006C6A0F">
      <w:pPr>
        <w:pStyle w:val="af7"/>
        <w:numPr>
          <w:ilvl w:val="0"/>
          <w:numId w:val="9"/>
        </w:numPr>
        <w:spacing w:line="240" w:lineRule="auto"/>
        <w:rPr>
          <w:sz w:val="20"/>
          <w:szCs w:val="20"/>
        </w:rPr>
      </w:pPr>
      <w:r>
        <w:rPr>
          <w:sz w:val="20"/>
          <w:szCs w:val="20"/>
        </w:rPr>
        <w:t>Opt.1: The SR and HARQ-ACK are multiplexed and transmitted on the SR resource.</w:t>
      </w:r>
    </w:p>
    <w:p w:rsidR="006C6A0F" w:rsidRDefault="006C6A0F" w:rsidP="006C6A0F">
      <w:pPr>
        <w:pStyle w:val="af7"/>
        <w:numPr>
          <w:ilvl w:val="1"/>
          <w:numId w:val="9"/>
        </w:numPr>
        <w:spacing w:line="240" w:lineRule="auto"/>
        <w:rPr>
          <w:sz w:val="20"/>
          <w:szCs w:val="20"/>
        </w:rPr>
      </w:pPr>
      <w:r>
        <w:rPr>
          <w:sz w:val="20"/>
          <w:szCs w:val="20"/>
        </w:rPr>
        <w:t>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rsidR="006C6A0F" w:rsidRDefault="006C6A0F" w:rsidP="006C6A0F">
      <w:pPr>
        <w:pStyle w:val="af7"/>
        <w:numPr>
          <w:ilvl w:val="1"/>
          <w:numId w:val="9"/>
        </w:numPr>
        <w:spacing w:line="240" w:lineRule="auto"/>
        <w:rPr>
          <w:sz w:val="20"/>
          <w:szCs w:val="20"/>
        </w:rPr>
      </w:pPr>
      <w:r>
        <w:rPr>
          <w:color w:val="FF0000"/>
          <w:sz w:val="20"/>
          <w:szCs w:val="20"/>
        </w:rPr>
        <w:t>Opt.1b: SR and HARQ-ACK are multiplexed and modulated to be transmitted on the SR resource</w:t>
      </w:r>
    </w:p>
    <w:p w:rsidR="006C6A0F" w:rsidRDefault="006C6A0F" w:rsidP="006C6A0F">
      <w:pPr>
        <w:pStyle w:val="af7"/>
        <w:numPr>
          <w:ilvl w:val="0"/>
          <w:numId w:val="9"/>
        </w:numPr>
        <w:spacing w:line="240" w:lineRule="auto"/>
        <w:rPr>
          <w:sz w:val="20"/>
          <w:szCs w:val="20"/>
        </w:rPr>
      </w:pPr>
      <w:r>
        <w:rPr>
          <w:sz w:val="20"/>
          <w:szCs w:val="20"/>
        </w:rPr>
        <w:t>Opt.2: The SR and HARQ-ACK are multiplexed and transmitted on the HARQ-ACK resource.</w:t>
      </w:r>
    </w:p>
    <w:p w:rsidR="006C6A0F" w:rsidRDefault="006C6A0F" w:rsidP="006C6A0F">
      <w:pPr>
        <w:pStyle w:val="af7"/>
        <w:numPr>
          <w:ilvl w:val="1"/>
          <w:numId w:val="9"/>
        </w:numPr>
        <w:spacing w:line="240" w:lineRule="auto"/>
        <w:rPr>
          <w:sz w:val="20"/>
          <w:szCs w:val="20"/>
        </w:rPr>
      </w:pPr>
      <w:r>
        <w:rPr>
          <w:sz w:val="20"/>
          <w:szCs w:val="20"/>
        </w:rPr>
        <w:t>Opt.2a: If SR is positive, an offset (e.g. 1 PRB) is added to the starting PRB of the HARQ-ACK PUCCH resource.</w:t>
      </w:r>
    </w:p>
    <w:p w:rsidR="006C6A0F" w:rsidRDefault="006C6A0F" w:rsidP="006C6A0F">
      <w:pPr>
        <w:pStyle w:val="af7"/>
        <w:numPr>
          <w:ilvl w:val="1"/>
          <w:numId w:val="9"/>
        </w:numPr>
        <w:spacing w:line="240" w:lineRule="auto"/>
        <w:rPr>
          <w:sz w:val="20"/>
          <w:szCs w:val="20"/>
        </w:rPr>
      </w:pPr>
      <w:r>
        <w:rPr>
          <w:sz w:val="20"/>
          <w:szCs w:val="20"/>
        </w:rPr>
        <w:t>Opt.2b: Using 4 CS values as for SR+1-bit HARQ-ACK in Rel-15/16. For the case of 2-bit HARQ-ACK, the HARQ-ACK is reduced/compressed to 1-bit.</w:t>
      </w:r>
    </w:p>
    <w:p w:rsidR="006C6A0F" w:rsidRDefault="006C6A0F" w:rsidP="006C6A0F">
      <w:pPr>
        <w:pStyle w:val="af7"/>
        <w:numPr>
          <w:ilvl w:val="1"/>
          <w:numId w:val="9"/>
        </w:numPr>
        <w:spacing w:line="240" w:lineRule="auto"/>
        <w:rPr>
          <w:sz w:val="20"/>
          <w:szCs w:val="20"/>
        </w:rPr>
      </w:pPr>
      <w:r>
        <w:rPr>
          <w:sz w:val="20"/>
          <w:szCs w:val="20"/>
        </w:rPr>
        <w:lastRenderedPageBreak/>
        <w:t>Opt.2c: If SR is positive, SR is multiplexed on HARQ-ACK resource in the same way as Rel-15. If SR is negative, transmit only HARQ-ACK on HARQ-ACK resource.</w:t>
      </w:r>
    </w:p>
    <w:p w:rsidR="006C6A0F" w:rsidRDefault="006C6A0F" w:rsidP="006C6A0F">
      <w:pPr>
        <w:pStyle w:val="af7"/>
        <w:numPr>
          <w:ilvl w:val="1"/>
          <w:numId w:val="9"/>
        </w:numPr>
        <w:spacing w:line="240" w:lineRule="auto"/>
        <w:rPr>
          <w:sz w:val="20"/>
          <w:szCs w:val="20"/>
        </w:rPr>
      </w:pPr>
      <w:r>
        <w:rPr>
          <w:sz w:val="20"/>
          <w:szCs w:val="20"/>
        </w:rPr>
        <w:t>Opt.2d: HP SR and LP HARQ-ACK are multiplexed by the Rel-15 cyclic shift only if latency requirement for HP SR is met. Otherwise, drop the LP HARQ-ACK and only transmit the HP SR on its resource.</w:t>
      </w:r>
    </w:p>
    <w:p w:rsidR="006C6A0F" w:rsidRDefault="006C6A0F" w:rsidP="006C6A0F">
      <w:pPr>
        <w:pStyle w:val="af7"/>
        <w:numPr>
          <w:ilvl w:val="0"/>
          <w:numId w:val="9"/>
        </w:numPr>
        <w:spacing w:line="240" w:lineRule="auto"/>
        <w:rPr>
          <w:sz w:val="20"/>
          <w:szCs w:val="20"/>
        </w:rPr>
      </w:pPr>
      <w:r>
        <w:rPr>
          <w:sz w:val="20"/>
          <w:szCs w:val="20"/>
        </w:rPr>
        <w:t>Opt.3: For positive SR, transmit HARQ-ACK on the SR resource. For negative SR, transmit HARQ-ACK on the HARQ-ACK resource.</w:t>
      </w:r>
    </w:p>
    <w:p w:rsidR="006C6A0F" w:rsidRDefault="006C6A0F" w:rsidP="006C6A0F">
      <w:pPr>
        <w:pStyle w:val="af7"/>
        <w:numPr>
          <w:ilvl w:val="0"/>
          <w:numId w:val="9"/>
        </w:numPr>
        <w:spacing w:line="240" w:lineRule="auto"/>
        <w:rPr>
          <w:sz w:val="20"/>
          <w:szCs w:val="20"/>
        </w:rPr>
      </w:pPr>
      <w:r>
        <w:rPr>
          <w:sz w:val="20"/>
          <w:szCs w:val="20"/>
        </w:rPr>
        <w:t>Opt.4: No enhancement over Rel-16.</w:t>
      </w:r>
    </w:p>
    <w:p w:rsidR="006C6A0F" w:rsidRDefault="006C6A0F" w:rsidP="006C6A0F">
      <w:pPr>
        <w:pStyle w:val="af7"/>
        <w:numPr>
          <w:ilvl w:val="0"/>
          <w:numId w:val="9"/>
        </w:numPr>
        <w:spacing w:line="240" w:lineRule="auto"/>
        <w:rPr>
          <w:sz w:val="20"/>
          <w:szCs w:val="20"/>
        </w:rPr>
      </w:pPr>
      <w:r>
        <w:rPr>
          <w:sz w:val="20"/>
          <w:szCs w:val="20"/>
        </w:rPr>
        <w:t>Other options not excluded.</w:t>
      </w:r>
    </w:p>
    <w:p w:rsidR="006C6A0F" w:rsidRDefault="006C6A0F" w:rsidP="006C6A0F">
      <w:pPr>
        <w:pStyle w:val="af7"/>
        <w:numPr>
          <w:ilvl w:val="0"/>
          <w:numId w:val="9"/>
        </w:numPr>
        <w:spacing w:line="240" w:lineRule="auto"/>
        <w:rPr>
          <w:rFonts w:eastAsia="宋体"/>
          <w:sz w:val="20"/>
          <w:szCs w:val="20"/>
          <w:lang w:val="en-GB" w:eastAsia="zh-CN"/>
        </w:rPr>
      </w:pPr>
      <w:r>
        <w:rPr>
          <w:sz w:val="20"/>
          <w:szCs w:val="20"/>
        </w:rPr>
        <w:t>FFS: Whether/How to differentiate HP SR and LP SR when multiplexed with LP HARQ-ACK?</w:t>
      </w:r>
    </w:p>
    <w:p w:rsidR="00666EC6" w:rsidRDefault="00666EC6" w:rsidP="00666EC6">
      <w:pPr>
        <w:widowControl w:val="0"/>
        <w:overflowPunct/>
        <w:autoSpaceDE/>
        <w:autoSpaceDN/>
        <w:snapToGrid w:val="0"/>
        <w:spacing w:beforeLines="100" w:before="240" w:line="288" w:lineRule="auto"/>
        <w:jc w:val="both"/>
        <w:textAlignment w:val="auto"/>
        <w:rPr>
          <w:sz w:val="21"/>
          <w:szCs w:val="22"/>
          <w:lang w:eastAsia="zh-CN"/>
        </w:rPr>
      </w:pPr>
      <w:r>
        <w:rPr>
          <w:sz w:val="21"/>
          <w:szCs w:val="22"/>
          <w:lang w:eastAsia="zh-CN"/>
        </w:rPr>
        <w:t xml:space="preserve">According to the discussions </w:t>
      </w:r>
      <w:r w:rsidR="00D45082">
        <w:rPr>
          <w:sz w:val="21"/>
          <w:szCs w:val="22"/>
          <w:lang w:eastAsia="zh-CN"/>
        </w:rPr>
        <w:t xml:space="preserve">and agreements </w:t>
      </w:r>
      <w:r>
        <w:rPr>
          <w:sz w:val="21"/>
          <w:szCs w:val="22"/>
          <w:lang w:eastAsia="zh-CN"/>
        </w:rPr>
        <w:t>at the RAN1#104-e and RAN1#104bis-e, three cases get interest from most companies. The three cases are:</w:t>
      </w:r>
    </w:p>
    <w:p w:rsidR="00666EC6" w:rsidRPr="0095227F" w:rsidRDefault="00666EC6" w:rsidP="00666EC6">
      <w:pPr>
        <w:pStyle w:val="af7"/>
        <w:numPr>
          <w:ilvl w:val="0"/>
          <w:numId w:val="12"/>
        </w:numPr>
        <w:jc w:val="both"/>
        <w:rPr>
          <w:sz w:val="21"/>
          <w:szCs w:val="22"/>
          <w:lang w:eastAsia="zh-CN"/>
        </w:rPr>
      </w:pPr>
      <w:r w:rsidRPr="0095227F">
        <w:rPr>
          <w:b/>
          <w:sz w:val="21"/>
          <w:szCs w:val="22"/>
          <w:lang w:eastAsia="zh-CN"/>
        </w:rPr>
        <w:t>Case 1</w:t>
      </w:r>
      <w:r>
        <w:rPr>
          <w:sz w:val="21"/>
          <w:szCs w:val="22"/>
          <w:lang w:eastAsia="zh-CN"/>
        </w:rPr>
        <w:t>:</w:t>
      </w:r>
      <w:r w:rsidRPr="0095227F">
        <w:rPr>
          <w:sz w:val="21"/>
          <w:szCs w:val="22"/>
          <w:lang w:eastAsia="zh-CN"/>
        </w:rPr>
        <w:t xml:space="preserve"> a PUCCH carrying HP SR with PF0 overlaps with a PUCCH carrying LP HARQ-ACK with PF0;</w:t>
      </w:r>
    </w:p>
    <w:p w:rsidR="00666EC6" w:rsidRPr="0095227F" w:rsidRDefault="00666EC6" w:rsidP="00666EC6">
      <w:pPr>
        <w:pStyle w:val="af7"/>
        <w:numPr>
          <w:ilvl w:val="0"/>
          <w:numId w:val="12"/>
        </w:numPr>
        <w:jc w:val="both"/>
        <w:rPr>
          <w:sz w:val="21"/>
          <w:szCs w:val="22"/>
          <w:lang w:eastAsia="zh-CN"/>
        </w:rPr>
      </w:pPr>
      <w:r w:rsidRPr="0095227F">
        <w:rPr>
          <w:b/>
          <w:sz w:val="21"/>
          <w:szCs w:val="22"/>
          <w:lang w:eastAsia="zh-CN"/>
        </w:rPr>
        <w:t>Case 2</w:t>
      </w:r>
      <w:r w:rsidRPr="0095227F">
        <w:rPr>
          <w:sz w:val="21"/>
          <w:szCs w:val="22"/>
          <w:lang w:eastAsia="zh-CN"/>
        </w:rPr>
        <w:t>: a PUCCH carrying HP SR with PF0 overlaps with a PUCCH carrying LP HARQ-ACK with PF1;</w:t>
      </w:r>
    </w:p>
    <w:p w:rsidR="00666EC6" w:rsidRDefault="00666EC6" w:rsidP="00666EC6">
      <w:pPr>
        <w:pStyle w:val="af7"/>
        <w:numPr>
          <w:ilvl w:val="0"/>
          <w:numId w:val="12"/>
        </w:numPr>
        <w:jc w:val="both"/>
        <w:rPr>
          <w:sz w:val="21"/>
          <w:szCs w:val="22"/>
          <w:lang w:eastAsia="zh-CN"/>
        </w:rPr>
      </w:pPr>
      <w:r w:rsidRPr="0095227F">
        <w:rPr>
          <w:b/>
          <w:sz w:val="21"/>
          <w:szCs w:val="22"/>
          <w:lang w:eastAsia="zh-CN"/>
        </w:rPr>
        <w:t>Case 3</w:t>
      </w:r>
      <w:r w:rsidRPr="0095227F">
        <w:rPr>
          <w:sz w:val="21"/>
          <w:szCs w:val="22"/>
          <w:lang w:eastAsia="zh-CN"/>
        </w:rPr>
        <w:t>: a PUCCH carrying HP SR with PF1 overlaps with a PUCCH carrying LP HARQ-ACK with PF0</w:t>
      </w:r>
      <w:r w:rsidR="00D45082">
        <w:rPr>
          <w:sz w:val="21"/>
          <w:szCs w:val="22"/>
          <w:lang w:eastAsia="zh-CN"/>
        </w:rPr>
        <w:t>.</w:t>
      </w:r>
    </w:p>
    <w:p w:rsidR="0095227F" w:rsidRDefault="00D241F3" w:rsidP="0095227F">
      <w:pPr>
        <w:widowControl w:val="0"/>
        <w:overflowPunct/>
        <w:autoSpaceDE/>
        <w:autoSpaceDN/>
        <w:snapToGrid w:val="0"/>
        <w:spacing w:beforeLines="100" w:before="240" w:line="288" w:lineRule="auto"/>
        <w:jc w:val="both"/>
        <w:textAlignment w:val="auto"/>
        <w:rPr>
          <w:sz w:val="21"/>
          <w:szCs w:val="22"/>
          <w:lang w:eastAsia="zh-CN"/>
        </w:rPr>
      </w:pPr>
      <w:r>
        <w:rPr>
          <w:sz w:val="21"/>
          <w:szCs w:val="22"/>
          <w:lang w:eastAsia="zh-CN"/>
        </w:rPr>
        <w:t xml:space="preserve">In general, for all these three case, the performance (including both reliability and latency) of HP positive SR should be sufficiently guaranteed whenever any </w:t>
      </w:r>
      <w:r w:rsidR="00D36AD7">
        <w:rPr>
          <w:sz w:val="21"/>
          <w:szCs w:val="22"/>
          <w:lang w:eastAsia="zh-CN"/>
        </w:rPr>
        <w:t xml:space="preserve">of </w:t>
      </w:r>
      <w:r>
        <w:rPr>
          <w:sz w:val="21"/>
          <w:szCs w:val="22"/>
          <w:lang w:eastAsia="zh-CN"/>
        </w:rPr>
        <w:t xml:space="preserve">LP HARQ-ACK bits </w:t>
      </w:r>
      <w:r w:rsidR="00D36AD7">
        <w:rPr>
          <w:sz w:val="21"/>
          <w:szCs w:val="22"/>
          <w:lang w:eastAsia="zh-CN"/>
        </w:rPr>
        <w:t>is</w:t>
      </w:r>
      <w:r>
        <w:rPr>
          <w:sz w:val="21"/>
          <w:szCs w:val="22"/>
          <w:lang w:eastAsia="zh-CN"/>
        </w:rPr>
        <w:t xml:space="preserve"> multiplexed.</w:t>
      </w:r>
    </w:p>
    <w:p w:rsidR="00116B21" w:rsidRDefault="00116B21" w:rsidP="0095227F">
      <w:pPr>
        <w:widowControl w:val="0"/>
        <w:overflowPunct/>
        <w:autoSpaceDE/>
        <w:autoSpaceDN/>
        <w:snapToGrid w:val="0"/>
        <w:spacing w:beforeLines="100" w:before="240" w:line="288" w:lineRule="auto"/>
        <w:jc w:val="both"/>
        <w:textAlignment w:val="auto"/>
      </w:pPr>
      <w:r>
        <w:rPr>
          <w:sz w:val="21"/>
          <w:szCs w:val="22"/>
          <w:lang w:eastAsia="zh-CN"/>
        </w:rPr>
        <w:t xml:space="preserve">For </w:t>
      </w:r>
      <w:r w:rsidRPr="00802732">
        <w:rPr>
          <w:b/>
          <w:sz w:val="21"/>
          <w:szCs w:val="22"/>
          <w:lang w:eastAsia="zh-CN"/>
        </w:rPr>
        <w:t>Case 1</w:t>
      </w:r>
      <w:r>
        <w:rPr>
          <w:sz w:val="21"/>
          <w:szCs w:val="22"/>
          <w:lang w:eastAsia="zh-CN"/>
        </w:rPr>
        <w:t>, the HP SR may enjoy different configuration</w:t>
      </w:r>
      <w:r w:rsidR="00D36AD7">
        <w:rPr>
          <w:sz w:val="21"/>
          <w:szCs w:val="22"/>
          <w:lang w:eastAsia="zh-CN"/>
        </w:rPr>
        <w:t>s</w:t>
      </w:r>
      <w:r>
        <w:rPr>
          <w:sz w:val="21"/>
          <w:szCs w:val="22"/>
          <w:lang w:eastAsia="zh-CN"/>
        </w:rPr>
        <w:t xml:space="preserve"> (e.g., a different power control parameter</w:t>
      </w:r>
      <w:r w:rsidR="00954B11">
        <w:rPr>
          <w:sz w:val="21"/>
          <w:szCs w:val="22"/>
          <w:lang w:eastAsia="zh-CN"/>
        </w:rPr>
        <w:t xml:space="preserve"> or a frequency selective PUCCH resource</w:t>
      </w:r>
      <w:r>
        <w:rPr>
          <w:sz w:val="21"/>
          <w:szCs w:val="22"/>
          <w:lang w:eastAsia="zh-CN"/>
        </w:rPr>
        <w:t xml:space="preserve">) from the LP HARQ-ACK when no multiplexing exists. This kind of </w:t>
      </w:r>
      <w:r w:rsidRPr="00116B21">
        <w:rPr>
          <w:sz w:val="21"/>
          <w:szCs w:val="22"/>
          <w:lang w:eastAsia="zh-CN"/>
        </w:rPr>
        <w:t>superiority</w:t>
      </w:r>
      <w:r>
        <w:rPr>
          <w:sz w:val="21"/>
          <w:szCs w:val="22"/>
          <w:lang w:eastAsia="zh-CN"/>
        </w:rPr>
        <w:t xml:space="preserve"> should be maintained when multiplexing with LP HARQ-ACK is applied. Therefore, it is preferred that t</w:t>
      </w:r>
      <w:r w:rsidRPr="0001688C">
        <w:rPr>
          <w:sz w:val="21"/>
          <w:szCs w:val="22"/>
          <w:lang w:eastAsia="zh-CN"/>
        </w:rPr>
        <w:t>he HP positive SR and LP HARQ-ACK are multiplexed and transmitted on the SR resource. For negative SR</w:t>
      </w:r>
      <w:r w:rsidR="00D905BE" w:rsidRPr="0001688C">
        <w:rPr>
          <w:sz w:val="21"/>
          <w:szCs w:val="22"/>
          <w:lang w:eastAsia="zh-CN"/>
        </w:rPr>
        <w:t xml:space="preserve">, the UE transmit only HARQ-ACK on the HARQ-ACK resource. By this way, </w:t>
      </w:r>
      <w:r w:rsidR="0001688C" w:rsidRPr="0001688C">
        <w:rPr>
          <w:sz w:val="21"/>
          <w:szCs w:val="22"/>
          <w:lang w:eastAsia="zh-CN"/>
        </w:rPr>
        <w:t xml:space="preserve">the </w:t>
      </w:r>
      <w:r w:rsidR="000F4AD9">
        <w:rPr>
          <w:sz w:val="21"/>
          <w:szCs w:val="22"/>
          <w:lang w:eastAsia="zh-CN"/>
        </w:rPr>
        <w:t>SR detection</w:t>
      </w:r>
      <w:r w:rsidR="00D36AD7">
        <w:rPr>
          <w:sz w:val="21"/>
          <w:szCs w:val="22"/>
          <w:lang w:eastAsia="zh-CN"/>
        </w:rPr>
        <w:t xml:space="preserve"> performance</w:t>
      </w:r>
      <w:r w:rsidR="0001688C" w:rsidRPr="0001688C">
        <w:rPr>
          <w:sz w:val="21"/>
          <w:szCs w:val="22"/>
          <w:lang w:eastAsia="zh-CN"/>
        </w:rPr>
        <w:t xml:space="preserve"> may be </w:t>
      </w:r>
      <w:r w:rsidR="003C6D56">
        <w:rPr>
          <w:sz w:val="21"/>
          <w:szCs w:val="22"/>
          <w:lang w:eastAsia="zh-CN"/>
        </w:rPr>
        <w:t>different from HP SR only transmission as</w:t>
      </w:r>
      <w:r w:rsidR="0001688C" w:rsidRPr="0001688C">
        <w:rPr>
          <w:sz w:val="21"/>
          <w:szCs w:val="22"/>
          <w:lang w:eastAsia="zh-CN"/>
        </w:rPr>
        <w:t xml:space="preserve"> </w:t>
      </w:r>
      <w:r w:rsidR="003C6D56">
        <w:rPr>
          <w:sz w:val="21"/>
          <w:szCs w:val="22"/>
          <w:lang w:eastAsia="zh-CN"/>
        </w:rPr>
        <w:t>increased</w:t>
      </w:r>
      <w:r w:rsidR="0001688C" w:rsidRPr="0001688C">
        <w:rPr>
          <w:sz w:val="21"/>
          <w:szCs w:val="22"/>
          <w:lang w:eastAsia="zh-CN"/>
        </w:rPr>
        <w:t xml:space="preserve"> cyclic shift values</w:t>
      </w:r>
      <w:r w:rsidR="003C6D56">
        <w:rPr>
          <w:sz w:val="21"/>
          <w:szCs w:val="22"/>
          <w:lang w:eastAsia="zh-CN"/>
        </w:rPr>
        <w:t xml:space="preserve"> are required to convey HARQ-ACK. However, the performance impact is expected to be marginal and could be</w:t>
      </w:r>
      <w:r w:rsidR="0001688C" w:rsidRPr="0001688C">
        <w:rPr>
          <w:sz w:val="21"/>
          <w:szCs w:val="22"/>
          <w:lang w:eastAsia="zh-CN"/>
        </w:rPr>
        <w:t xml:space="preserve"> </w:t>
      </w:r>
      <w:r w:rsidR="003C6D56">
        <w:rPr>
          <w:sz w:val="21"/>
          <w:szCs w:val="22"/>
          <w:lang w:eastAsia="zh-CN"/>
        </w:rPr>
        <w:t xml:space="preserve">potentially </w:t>
      </w:r>
      <w:r w:rsidR="0001688C" w:rsidRPr="0001688C">
        <w:rPr>
          <w:sz w:val="21"/>
          <w:szCs w:val="22"/>
          <w:lang w:eastAsia="zh-CN"/>
        </w:rPr>
        <w:t xml:space="preserve">compensated by </w:t>
      </w:r>
      <w:proofErr w:type="spellStart"/>
      <w:r w:rsidR="000318FE">
        <w:rPr>
          <w:sz w:val="21"/>
          <w:szCs w:val="22"/>
          <w:lang w:eastAsia="zh-CN"/>
        </w:rPr>
        <w:t>gNB</w:t>
      </w:r>
      <w:proofErr w:type="spellEnd"/>
      <w:r w:rsidR="000318FE">
        <w:rPr>
          <w:sz w:val="21"/>
          <w:szCs w:val="22"/>
          <w:lang w:eastAsia="zh-CN"/>
        </w:rPr>
        <w:t xml:space="preserve"> implementation based on </w:t>
      </w:r>
      <w:r w:rsidR="0001688C" w:rsidRPr="0001688C">
        <w:rPr>
          <w:sz w:val="21"/>
          <w:szCs w:val="22"/>
          <w:lang w:eastAsia="zh-CN"/>
        </w:rPr>
        <w:t>PRB switching</w:t>
      </w:r>
      <w:r w:rsidR="00D905BE" w:rsidRPr="0001688C">
        <w:rPr>
          <w:sz w:val="21"/>
          <w:szCs w:val="22"/>
          <w:lang w:eastAsia="zh-CN"/>
        </w:rPr>
        <w:t xml:space="preserve">. </w:t>
      </w:r>
      <w:r w:rsidR="0001688C" w:rsidRPr="0001688C">
        <w:rPr>
          <w:sz w:val="21"/>
          <w:szCs w:val="22"/>
          <w:lang w:eastAsia="zh-CN"/>
        </w:rPr>
        <w:t xml:space="preserve">And also, </w:t>
      </w:r>
      <w:r w:rsidR="003C6D56">
        <w:rPr>
          <w:sz w:val="21"/>
          <w:szCs w:val="22"/>
          <w:lang w:eastAsia="zh-CN"/>
        </w:rPr>
        <w:t xml:space="preserve">appropriate power setting could be employed by </w:t>
      </w:r>
      <w:proofErr w:type="spellStart"/>
      <w:r w:rsidR="003C6D56">
        <w:rPr>
          <w:sz w:val="21"/>
          <w:szCs w:val="22"/>
          <w:lang w:eastAsia="zh-CN"/>
        </w:rPr>
        <w:t>gNB</w:t>
      </w:r>
      <w:proofErr w:type="spellEnd"/>
      <w:r w:rsidR="003C6D56">
        <w:rPr>
          <w:sz w:val="21"/>
          <w:szCs w:val="22"/>
          <w:lang w:eastAsia="zh-CN"/>
        </w:rPr>
        <w:t xml:space="preserve"> to </w:t>
      </w:r>
      <w:r w:rsidR="0001688C" w:rsidRPr="0001688C">
        <w:rPr>
          <w:sz w:val="21"/>
          <w:szCs w:val="22"/>
          <w:lang w:eastAsia="zh-CN"/>
        </w:rPr>
        <w:t>ensure</w:t>
      </w:r>
      <w:r w:rsidR="003C6D56">
        <w:rPr>
          <w:sz w:val="21"/>
          <w:szCs w:val="22"/>
          <w:lang w:eastAsia="zh-CN"/>
        </w:rPr>
        <w:t xml:space="preserve"> the HP positive SR performance</w:t>
      </w:r>
      <w:r w:rsidR="0001688C" w:rsidRPr="0001688C">
        <w:rPr>
          <w:sz w:val="21"/>
          <w:szCs w:val="22"/>
          <w:lang w:eastAsia="zh-CN"/>
        </w:rPr>
        <w:t xml:space="preserve">. </w:t>
      </w:r>
      <w:r w:rsidR="00D905BE" w:rsidRPr="0001688C">
        <w:rPr>
          <w:sz w:val="21"/>
          <w:szCs w:val="22"/>
          <w:lang w:eastAsia="zh-CN"/>
        </w:rPr>
        <w:t xml:space="preserve">The cyclic shift applied for the multiplexed HP positive </w:t>
      </w:r>
      <w:r w:rsidR="00D905BE" w:rsidRPr="0001688C">
        <w:rPr>
          <w:rFonts w:hint="eastAsia"/>
          <w:sz w:val="21"/>
          <w:szCs w:val="22"/>
          <w:lang w:eastAsia="zh-CN"/>
        </w:rPr>
        <w:t>SR</w:t>
      </w:r>
      <w:r w:rsidR="00D905BE" w:rsidRPr="0001688C">
        <w:rPr>
          <w:sz w:val="21"/>
          <w:szCs w:val="22"/>
          <w:lang w:eastAsia="zh-CN"/>
        </w:rPr>
        <w:t xml:space="preserve"> and LP HARQ-ACK can follow Rel-15 </w:t>
      </w:r>
      <w:r w:rsidR="000318FE">
        <w:rPr>
          <w:sz w:val="21"/>
          <w:szCs w:val="22"/>
          <w:lang w:eastAsia="zh-CN"/>
        </w:rPr>
        <w:t>specification</w:t>
      </w:r>
      <w:r w:rsidR="00D905BE" w:rsidRPr="0001688C">
        <w:rPr>
          <w:sz w:val="21"/>
          <w:szCs w:val="22"/>
          <w:lang w:eastAsia="zh-CN"/>
        </w:rPr>
        <w:t>.</w:t>
      </w:r>
    </w:p>
    <w:p w:rsidR="00D905BE" w:rsidRDefault="00D905BE" w:rsidP="00D905BE">
      <w:pPr>
        <w:widowControl w:val="0"/>
        <w:overflowPunct/>
        <w:autoSpaceDE/>
        <w:autoSpaceDN/>
        <w:snapToGrid w:val="0"/>
        <w:spacing w:beforeLines="100" w:before="240" w:line="288" w:lineRule="auto"/>
        <w:jc w:val="both"/>
        <w:textAlignment w:val="auto"/>
      </w:pPr>
      <w:r w:rsidRPr="00F76A8B">
        <w:rPr>
          <w:b/>
          <w:sz w:val="21"/>
          <w:szCs w:val="22"/>
          <w:lang w:eastAsia="zh-CN"/>
        </w:rPr>
        <w:t xml:space="preserve">Proposal </w:t>
      </w:r>
      <w:r w:rsidR="0064437A">
        <w:rPr>
          <w:b/>
          <w:sz w:val="21"/>
          <w:szCs w:val="22"/>
          <w:lang w:eastAsia="zh-CN"/>
        </w:rPr>
        <w:t>1</w:t>
      </w:r>
      <w:r w:rsidR="007567EF">
        <w:rPr>
          <w:b/>
          <w:sz w:val="21"/>
          <w:szCs w:val="22"/>
          <w:lang w:eastAsia="zh-CN"/>
        </w:rPr>
        <w:t>2</w:t>
      </w:r>
      <w:r w:rsidRPr="00F76A8B">
        <w:rPr>
          <w:sz w:val="21"/>
          <w:szCs w:val="22"/>
          <w:lang w:eastAsia="zh-CN"/>
        </w:rPr>
        <w:t>:</w:t>
      </w:r>
      <w:r w:rsidRPr="00F76A8B">
        <w:rPr>
          <w:rFonts w:hint="eastAsia"/>
          <w:sz w:val="21"/>
          <w:szCs w:val="22"/>
          <w:lang w:eastAsia="zh-CN"/>
        </w:rPr>
        <w:t xml:space="preserve"> </w:t>
      </w:r>
      <w:r w:rsidRPr="0001688C">
        <w:rPr>
          <w:sz w:val="21"/>
          <w:szCs w:val="22"/>
          <w:lang w:eastAsia="zh-CN"/>
        </w:rPr>
        <w:t>When a PUCCH carrying HP SR with PF0 overlaps with a PUCCH carrying LP HARQ-ACK with PF0, Opt.1b (</w:t>
      </w:r>
      <w:r>
        <w:rPr>
          <w:sz w:val="21"/>
          <w:szCs w:val="22"/>
          <w:lang w:eastAsia="zh-CN"/>
        </w:rPr>
        <w:t>i.e.,</w:t>
      </w:r>
      <w:r w:rsidRPr="0001688C">
        <w:rPr>
          <w:sz w:val="21"/>
          <w:szCs w:val="22"/>
          <w:lang w:eastAsia="zh-CN"/>
        </w:rPr>
        <w:t xml:space="preserve"> The positive SR and HARQ-ACK are multiplexed and transmitted on the SR resource, and the UE transmit</w:t>
      </w:r>
      <w:r w:rsidR="000F4AD9">
        <w:rPr>
          <w:sz w:val="21"/>
          <w:szCs w:val="22"/>
          <w:lang w:eastAsia="zh-CN"/>
        </w:rPr>
        <w:t>s</w:t>
      </w:r>
      <w:r w:rsidRPr="0001688C">
        <w:rPr>
          <w:sz w:val="21"/>
          <w:szCs w:val="22"/>
          <w:lang w:eastAsia="zh-CN"/>
        </w:rPr>
        <w:t xml:space="preserve"> only HARQ-ACK on the HARQ-ACK resource for negative SR) is supported.</w:t>
      </w:r>
    </w:p>
    <w:p w:rsidR="00C97690" w:rsidRDefault="00D905BE" w:rsidP="00406893">
      <w:pPr>
        <w:widowControl w:val="0"/>
        <w:overflowPunct/>
        <w:autoSpaceDE/>
        <w:autoSpaceDN/>
        <w:snapToGrid w:val="0"/>
        <w:spacing w:beforeLines="100" w:before="240" w:line="288" w:lineRule="auto"/>
        <w:jc w:val="both"/>
        <w:textAlignment w:val="auto"/>
        <w:rPr>
          <w:sz w:val="21"/>
          <w:szCs w:val="22"/>
          <w:lang w:eastAsia="zh-CN"/>
        </w:rPr>
      </w:pPr>
      <w:r w:rsidRPr="0001688C">
        <w:rPr>
          <w:sz w:val="21"/>
          <w:szCs w:val="22"/>
          <w:lang w:eastAsia="zh-CN"/>
        </w:rPr>
        <w:t xml:space="preserve">For </w:t>
      </w:r>
      <w:r w:rsidRPr="0001688C">
        <w:rPr>
          <w:b/>
          <w:sz w:val="21"/>
          <w:szCs w:val="22"/>
          <w:lang w:eastAsia="zh-CN"/>
        </w:rPr>
        <w:t>Case 2</w:t>
      </w:r>
      <w:r w:rsidRPr="0001688C">
        <w:rPr>
          <w:sz w:val="21"/>
          <w:szCs w:val="22"/>
          <w:lang w:eastAsia="zh-CN"/>
        </w:rPr>
        <w:t xml:space="preserve">, </w:t>
      </w:r>
      <w:r w:rsidR="00195402" w:rsidRPr="0001688C">
        <w:rPr>
          <w:sz w:val="21"/>
          <w:szCs w:val="22"/>
          <w:lang w:eastAsia="zh-CN"/>
        </w:rPr>
        <w:t xml:space="preserve">based on the same reason as </w:t>
      </w:r>
      <w:r w:rsidR="00195402" w:rsidRPr="00C47227">
        <w:rPr>
          <w:b/>
          <w:sz w:val="21"/>
          <w:szCs w:val="22"/>
          <w:lang w:eastAsia="zh-CN"/>
        </w:rPr>
        <w:t>Case 1</w:t>
      </w:r>
      <w:r w:rsidR="00195402" w:rsidRPr="0001688C">
        <w:rPr>
          <w:sz w:val="21"/>
          <w:szCs w:val="22"/>
          <w:lang w:eastAsia="zh-CN"/>
        </w:rPr>
        <w:t xml:space="preserve">, the HP SR resource should be used for the HP positive SR transmission. </w:t>
      </w:r>
      <w:r w:rsidR="00195402" w:rsidRPr="0001688C">
        <w:rPr>
          <w:rFonts w:hint="eastAsia"/>
          <w:sz w:val="21"/>
          <w:szCs w:val="22"/>
          <w:lang w:eastAsia="zh-CN"/>
        </w:rPr>
        <w:t>I</w:t>
      </w:r>
      <w:r w:rsidR="00195402" w:rsidRPr="0001688C">
        <w:rPr>
          <w:sz w:val="21"/>
          <w:szCs w:val="22"/>
          <w:lang w:eastAsia="zh-CN"/>
        </w:rPr>
        <w:t>t is possible to multiplex the HARQ-ACK bits into the SR resource.</w:t>
      </w:r>
      <w:r w:rsidR="00C97690">
        <w:rPr>
          <w:sz w:val="21"/>
          <w:szCs w:val="22"/>
          <w:lang w:eastAsia="zh-CN"/>
        </w:rPr>
        <w:t xml:space="preserve"> </w:t>
      </w:r>
      <w:r w:rsidR="00E41AC0">
        <w:rPr>
          <w:sz w:val="21"/>
          <w:szCs w:val="22"/>
          <w:lang w:eastAsia="zh-CN"/>
        </w:rPr>
        <w:t xml:space="preserve">PF1 is used mainly </w:t>
      </w:r>
      <w:r w:rsidR="00A8281A">
        <w:rPr>
          <w:sz w:val="21"/>
          <w:szCs w:val="22"/>
          <w:lang w:eastAsia="zh-CN"/>
        </w:rPr>
        <w:t xml:space="preserve">for </w:t>
      </w:r>
      <w:r w:rsidR="00E41AC0">
        <w:rPr>
          <w:sz w:val="21"/>
          <w:szCs w:val="22"/>
          <w:lang w:eastAsia="zh-CN"/>
        </w:rPr>
        <w:t>coverage</w:t>
      </w:r>
      <w:r w:rsidR="00A8281A">
        <w:rPr>
          <w:sz w:val="21"/>
          <w:szCs w:val="22"/>
          <w:lang w:eastAsia="zh-CN"/>
        </w:rPr>
        <w:t xml:space="preserve"> reason</w:t>
      </w:r>
      <w:r w:rsidR="00406893">
        <w:rPr>
          <w:sz w:val="21"/>
          <w:szCs w:val="22"/>
          <w:lang w:eastAsia="zh-CN"/>
        </w:rPr>
        <w:t>. When the</w:t>
      </w:r>
      <w:r w:rsidR="00C97690">
        <w:rPr>
          <w:sz w:val="21"/>
          <w:szCs w:val="22"/>
          <w:lang w:eastAsia="zh-CN"/>
        </w:rPr>
        <w:t xml:space="preserve"> PF1</w:t>
      </w:r>
      <w:r w:rsidR="00406893">
        <w:rPr>
          <w:sz w:val="21"/>
          <w:szCs w:val="22"/>
          <w:lang w:eastAsia="zh-CN"/>
        </w:rPr>
        <w:t xml:space="preserve"> HARQ-ACK bit(s) is multiplexed into a PF</w:t>
      </w:r>
      <w:r w:rsidR="00C97690">
        <w:rPr>
          <w:sz w:val="21"/>
          <w:szCs w:val="22"/>
          <w:lang w:eastAsia="zh-CN"/>
        </w:rPr>
        <w:t>0</w:t>
      </w:r>
      <w:r w:rsidR="00406893">
        <w:rPr>
          <w:sz w:val="21"/>
          <w:szCs w:val="22"/>
          <w:lang w:eastAsia="zh-CN"/>
        </w:rPr>
        <w:t xml:space="preserve"> PUCCH, the HARQ-ACK performance may not be ensured, which </w:t>
      </w:r>
      <w:r w:rsidR="00F42D66">
        <w:rPr>
          <w:sz w:val="21"/>
          <w:szCs w:val="22"/>
          <w:lang w:eastAsia="zh-CN"/>
        </w:rPr>
        <w:t xml:space="preserve">certainly </w:t>
      </w:r>
      <w:r w:rsidR="00406893">
        <w:rPr>
          <w:sz w:val="21"/>
          <w:szCs w:val="22"/>
          <w:lang w:eastAsia="zh-CN"/>
        </w:rPr>
        <w:t xml:space="preserve">lower the interest on supporting this </w:t>
      </w:r>
      <w:r w:rsidR="00A8281A">
        <w:rPr>
          <w:sz w:val="21"/>
          <w:szCs w:val="22"/>
          <w:lang w:eastAsia="zh-CN"/>
        </w:rPr>
        <w:t xml:space="preserve">kind of </w:t>
      </w:r>
      <w:r w:rsidR="00406893">
        <w:rPr>
          <w:sz w:val="21"/>
          <w:szCs w:val="22"/>
          <w:lang w:eastAsia="zh-CN"/>
        </w:rPr>
        <w:t>multiplexing.</w:t>
      </w:r>
      <w:r w:rsidR="00E41AC0">
        <w:rPr>
          <w:sz w:val="21"/>
          <w:szCs w:val="22"/>
          <w:lang w:eastAsia="zh-CN"/>
        </w:rPr>
        <w:t xml:space="preserve"> </w:t>
      </w:r>
    </w:p>
    <w:p w:rsidR="00FD1360" w:rsidRDefault="00FD1360" w:rsidP="00FD1360">
      <w:pPr>
        <w:widowControl w:val="0"/>
        <w:overflowPunct/>
        <w:autoSpaceDE/>
        <w:autoSpaceDN/>
        <w:snapToGrid w:val="0"/>
        <w:spacing w:beforeLines="100" w:before="240" w:line="288" w:lineRule="auto"/>
        <w:jc w:val="both"/>
        <w:textAlignment w:val="auto"/>
      </w:pPr>
      <w:r w:rsidRPr="00F76A8B">
        <w:rPr>
          <w:b/>
          <w:sz w:val="21"/>
          <w:szCs w:val="22"/>
          <w:lang w:eastAsia="zh-CN"/>
        </w:rPr>
        <w:t xml:space="preserve">Proposal </w:t>
      </w:r>
      <w:r w:rsidR="0064437A">
        <w:rPr>
          <w:b/>
          <w:sz w:val="21"/>
          <w:szCs w:val="22"/>
          <w:lang w:eastAsia="zh-CN"/>
        </w:rPr>
        <w:t>1</w:t>
      </w:r>
      <w:r w:rsidR="007567EF">
        <w:rPr>
          <w:b/>
          <w:sz w:val="21"/>
          <w:szCs w:val="22"/>
          <w:lang w:eastAsia="zh-CN"/>
        </w:rPr>
        <w:t>3</w:t>
      </w:r>
      <w:r w:rsidRPr="00F76A8B">
        <w:rPr>
          <w:sz w:val="21"/>
          <w:szCs w:val="22"/>
          <w:lang w:eastAsia="zh-CN"/>
        </w:rPr>
        <w:t>:</w:t>
      </w:r>
      <w:r w:rsidRPr="00F76A8B">
        <w:rPr>
          <w:rFonts w:hint="eastAsia"/>
          <w:sz w:val="21"/>
          <w:szCs w:val="22"/>
          <w:lang w:eastAsia="zh-CN"/>
        </w:rPr>
        <w:t xml:space="preserve"> </w:t>
      </w:r>
      <w:r w:rsidRPr="00F42D66">
        <w:rPr>
          <w:sz w:val="21"/>
          <w:szCs w:val="22"/>
          <w:lang w:eastAsia="zh-CN"/>
        </w:rPr>
        <w:t>When a PUCCH carrying HP SR with PF0 overlaps with a PUCCH carrying LP HARQ-ACK with PF1, Opt.4 (</w:t>
      </w:r>
      <w:r>
        <w:rPr>
          <w:sz w:val="21"/>
          <w:szCs w:val="22"/>
          <w:lang w:eastAsia="zh-CN"/>
        </w:rPr>
        <w:t>i.</w:t>
      </w:r>
      <w:r w:rsidRPr="00F42D66">
        <w:rPr>
          <w:sz w:val="21"/>
          <w:szCs w:val="22"/>
          <w:lang w:eastAsia="zh-CN"/>
        </w:rPr>
        <w:t>e., for positive SR, transmit SR on the SR resource and drop HARQ-ACK. For negative SR, transmit HARQ-ACK on the HARQ-ACK resource) is supported.</w:t>
      </w:r>
    </w:p>
    <w:p w:rsidR="003F09C8" w:rsidRPr="00F42D66" w:rsidRDefault="00406893" w:rsidP="003F09C8">
      <w:pPr>
        <w:widowControl w:val="0"/>
        <w:overflowPunct/>
        <w:autoSpaceDE/>
        <w:autoSpaceDN/>
        <w:snapToGrid w:val="0"/>
        <w:spacing w:beforeLines="100" w:before="240" w:line="288" w:lineRule="auto"/>
        <w:jc w:val="both"/>
        <w:textAlignment w:val="auto"/>
        <w:rPr>
          <w:sz w:val="21"/>
          <w:szCs w:val="22"/>
          <w:lang w:eastAsia="zh-CN"/>
        </w:rPr>
      </w:pPr>
      <w:r w:rsidRPr="00F42D66">
        <w:rPr>
          <w:sz w:val="21"/>
          <w:szCs w:val="22"/>
          <w:lang w:eastAsia="zh-CN"/>
        </w:rPr>
        <w:t xml:space="preserve">A similar behavior as </w:t>
      </w:r>
      <w:r w:rsidRPr="00343BAF">
        <w:rPr>
          <w:b/>
          <w:sz w:val="21"/>
          <w:szCs w:val="22"/>
          <w:lang w:eastAsia="zh-CN"/>
        </w:rPr>
        <w:t>Case 1</w:t>
      </w:r>
      <w:r w:rsidRPr="00F42D66">
        <w:rPr>
          <w:sz w:val="21"/>
          <w:szCs w:val="22"/>
          <w:lang w:eastAsia="zh-CN"/>
        </w:rPr>
        <w:t xml:space="preserve"> could be applied for </w:t>
      </w:r>
      <w:r w:rsidRPr="00343BAF">
        <w:rPr>
          <w:b/>
          <w:sz w:val="21"/>
          <w:szCs w:val="22"/>
          <w:lang w:eastAsia="zh-CN"/>
        </w:rPr>
        <w:t>Case 3</w:t>
      </w:r>
      <w:r w:rsidR="003F09C8" w:rsidRPr="00F42D66">
        <w:rPr>
          <w:sz w:val="21"/>
          <w:szCs w:val="22"/>
          <w:lang w:eastAsia="zh-CN"/>
        </w:rPr>
        <w:t xml:space="preserve">. </w:t>
      </w:r>
      <w:r w:rsidR="00C97690" w:rsidRPr="00F42D66">
        <w:rPr>
          <w:sz w:val="21"/>
          <w:szCs w:val="22"/>
          <w:lang w:eastAsia="zh-CN"/>
        </w:rPr>
        <w:t xml:space="preserve">The open issue is whether enhancements </w:t>
      </w:r>
      <w:r w:rsidR="00A8281A">
        <w:rPr>
          <w:sz w:val="21"/>
          <w:szCs w:val="22"/>
          <w:lang w:eastAsia="zh-CN"/>
        </w:rPr>
        <w:t xml:space="preserve">need be </w:t>
      </w:r>
      <w:r w:rsidR="00C97690" w:rsidRPr="00F42D66">
        <w:rPr>
          <w:sz w:val="21"/>
          <w:szCs w:val="22"/>
          <w:lang w:eastAsia="zh-CN"/>
        </w:rPr>
        <w:t xml:space="preserve">specified to </w:t>
      </w:r>
      <w:r w:rsidR="00954B11">
        <w:rPr>
          <w:sz w:val="21"/>
          <w:szCs w:val="22"/>
          <w:lang w:eastAsia="zh-CN"/>
        </w:rPr>
        <w:t xml:space="preserve">further </w:t>
      </w:r>
      <w:r w:rsidR="00C97690" w:rsidRPr="00F42D66">
        <w:rPr>
          <w:sz w:val="21"/>
          <w:szCs w:val="22"/>
          <w:lang w:eastAsia="zh-CN"/>
        </w:rPr>
        <w:t>protect the reliability of HP SR when</w:t>
      </w:r>
      <w:r w:rsidR="003F09C8" w:rsidRPr="00F42D66">
        <w:rPr>
          <w:sz w:val="21"/>
          <w:szCs w:val="22"/>
          <w:lang w:eastAsia="zh-CN"/>
        </w:rPr>
        <w:t xml:space="preserve"> the SR is </w:t>
      </w:r>
      <w:r w:rsidR="00C97690" w:rsidRPr="00F42D66">
        <w:rPr>
          <w:sz w:val="21"/>
          <w:szCs w:val="22"/>
          <w:lang w:eastAsia="zh-CN"/>
        </w:rPr>
        <w:t xml:space="preserve">positive. As mentioned above for </w:t>
      </w:r>
      <w:r w:rsidR="00C97690" w:rsidRPr="00343BAF">
        <w:rPr>
          <w:b/>
          <w:sz w:val="21"/>
          <w:szCs w:val="22"/>
          <w:lang w:eastAsia="zh-CN"/>
        </w:rPr>
        <w:t>Case 1</w:t>
      </w:r>
      <w:r w:rsidR="00C97690" w:rsidRPr="00F42D66">
        <w:rPr>
          <w:sz w:val="21"/>
          <w:szCs w:val="22"/>
          <w:lang w:eastAsia="zh-CN"/>
        </w:rPr>
        <w:t xml:space="preserve">, </w:t>
      </w:r>
      <w:r w:rsidR="003F09C8" w:rsidRPr="00F42D66">
        <w:rPr>
          <w:sz w:val="21"/>
          <w:szCs w:val="22"/>
          <w:lang w:eastAsia="zh-CN"/>
        </w:rPr>
        <w:t xml:space="preserve"> </w:t>
      </w:r>
      <w:proofErr w:type="spellStart"/>
      <w:r w:rsidR="00F42D66">
        <w:rPr>
          <w:sz w:val="21"/>
          <w:szCs w:val="22"/>
          <w:lang w:eastAsia="zh-CN"/>
        </w:rPr>
        <w:t>gNB</w:t>
      </w:r>
      <w:proofErr w:type="spellEnd"/>
      <w:r w:rsidR="00F42D66">
        <w:rPr>
          <w:sz w:val="21"/>
          <w:szCs w:val="22"/>
          <w:lang w:eastAsia="zh-CN"/>
        </w:rPr>
        <w:t xml:space="preserve"> could compensate the performance of HP SR detection by implementation (e.g., power boosting and </w:t>
      </w:r>
      <w:r w:rsidR="00A8281A">
        <w:rPr>
          <w:sz w:val="21"/>
          <w:szCs w:val="22"/>
          <w:lang w:eastAsia="zh-CN"/>
        </w:rPr>
        <w:t xml:space="preserve">PRB detection based on </w:t>
      </w:r>
      <w:r w:rsidR="00F42D66">
        <w:rPr>
          <w:sz w:val="21"/>
          <w:szCs w:val="22"/>
          <w:lang w:eastAsia="zh-CN"/>
        </w:rPr>
        <w:t>PRB switching)</w:t>
      </w:r>
      <w:r w:rsidR="00954B11">
        <w:rPr>
          <w:sz w:val="21"/>
          <w:szCs w:val="22"/>
          <w:lang w:eastAsia="zh-CN"/>
        </w:rPr>
        <w:t xml:space="preserve"> if the multiplexing could degrade HP SR reliability</w:t>
      </w:r>
      <w:r w:rsidR="00F42D66">
        <w:rPr>
          <w:sz w:val="21"/>
          <w:szCs w:val="22"/>
          <w:lang w:eastAsia="zh-CN"/>
        </w:rPr>
        <w:t xml:space="preserve">. And also, payload size based power control is supported by PF1 </w:t>
      </w:r>
      <w:r w:rsidR="004C3AED">
        <w:rPr>
          <w:sz w:val="21"/>
          <w:szCs w:val="22"/>
          <w:lang w:eastAsia="zh-CN"/>
        </w:rPr>
        <w:t>which</w:t>
      </w:r>
      <w:r w:rsidR="00F42D66">
        <w:rPr>
          <w:sz w:val="21"/>
          <w:szCs w:val="22"/>
          <w:lang w:eastAsia="zh-CN"/>
        </w:rPr>
        <w:t xml:space="preserve"> ca</w:t>
      </w:r>
      <w:r w:rsidR="00A8281A">
        <w:rPr>
          <w:sz w:val="21"/>
          <w:szCs w:val="22"/>
          <w:lang w:eastAsia="zh-CN"/>
        </w:rPr>
        <w:t xml:space="preserve">n further alleviate the impact </w:t>
      </w:r>
      <w:r w:rsidR="00F42D66">
        <w:rPr>
          <w:sz w:val="21"/>
          <w:szCs w:val="22"/>
          <w:lang w:eastAsia="zh-CN"/>
        </w:rPr>
        <w:t xml:space="preserve">to HP SR reliability. </w:t>
      </w:r>
      <w:r w:rsidR="004C3AED">
        <w:rPr>
          <w:sz w:val="21"/>
          <w:szCs w:val="22"/>
          <w:lang w:eastAsia="zh-CN"/>
        </w:rPr>
        <w:t xml:space="preserve">Therefore, no further enhancement is needed for </w:t>
      </w:r>
      <w:r w:rsidR="004C3AED" w:rsidRPr="00343BAF">
        <w:rPr>
          <w:b/>
          <w:sz w:val="21"/>
          <w:szCs w:val="22"/>
          <w:lang w:eastAsia="zh-CN"/>
        </w:rPr>
        <w:t>Case 3</w:t>
      </w:r>
      <w:r w:rsidR="004C3AED">
        <w:rPr>
          <w:sz w:val="21"/>
          <w:szCs w:val="22"/>
          <w:lang w:eastAsia="zh-CN"/>
        </w:rPr>
        <w:t xml:space="preserve"> compared to </w:t>
      </w:r>
      <w:r w:rsidR="004C3AED" w:rsidRPr="00343BAF">
        <w:rPr>
          <w:b/>
          <w:sz w:val="21"/>
          <w:szCs w:val="22"/>
          <w:lang w:eastAsia="zh-CN"/>
        </w:rPr>
        <w:t>Case 1</w:t>
      </w:r>
      <w:r w:rsidR="004C3AED">
        <w:rPr>
          <w:sz w:val="21"/>
          <w:szCs w:val="22"/>
          <w:lang w:eastAsia="zh-CN"/>
        </w:rPr>
        <w:t>.</w:t>
      </w:r>
    </w:p>
    <w:p w:rsidR="00D241F3" w:rsidRPr="0095227F" w:rsidRDefault="00FD1360" w:rsidP="0095227F">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Pr>
          <w:b/>
          <w:sz w:val="21"/>
          <w:szCs w:val="22"/>
          <w:lang w:eastAsia="zh-CN"/>
        </w:rPr>
        <w:t>1</w:t>
      </w:r>
      <w:r w:rsidR="007567EF">
        <w:rPr>
          <w:b/>
          <w:sz w:val="21"/>
          <w:szCs w:val="22"/>
          <w:lang w:eastAsia="zh-CN"/>
        </w:rPr>
        <w:t>4</w:t>
      </w:r>
      <w:r w:rsidRPr="00F76A8B">
        <w:rPr>
          <w:sz w:val="21"/>
          <w:szCs w:val="22"/>
          <w:lang w:eastAsia="zh-CN"/>
        </w:rPr>
        <w:t>:</w:t>
      </w:r>
      <w:r w:rsidRPr="00F76A8B">
        <w:rPr>
          <w:rFonts w:hint="eastAsia"/>
          <w:sz w:val="21"/>
          <w:szCs w:val="22"/>
          <w:lang w:eastAsia="zh-CN"/>
        </w:rPr>
        <w:t xml:space="preserve"> </w:t>
      </w:r>
      <w:r w:rsidRPr="00954B11">
        <w:rPr>
          <w:sz w:val="21"/>
          <w:szCs w:val="22"/>
          <w:lang w:eastAsia="zh-CN"/>
        </w:rPr>
        <w:t xml:space="preserve">When a PUCCH carrying HP SR with PF1 overlaps with a PUCCH carrying LP HARQ-ACK with </w:t>
      </w:r>
      <w:r w:rsidRPr="00954B11">
        <w:rPr>
          <w:sz w:val="21"/>
          <w:szCs w:val="22"/>
          <w:lang w:eastAsia="zh-CN"/>
        </w:rPr>
        <w:lastRenderedPageBreak/>
        <w:t>PF0, Opt</w:t>
      </w:r>
      <w:r w:rsidR="00954B11" w:rsidRPr="00954B11">
        <w:rPr>
          <w:sz w:val="21"/>
          <w:szCs w:val="22"/>
          <w:lang w:eastAsia="zh-CN"/>
        </w:rPr>
        <w:t xml:space="preserve"> 3 (i.e., for positive SR, transmit HARQ-ACK on the SR resource. For negative SR, transmit HARQ-ACK on the HARQ-ACK resource) is supported</w:t>
      </w:r>
      <w:r w:rsidRPr="00954B11">
        <w:rPr>
          <w:sz w:val="21"/>
          <w:szCs w:val="22"/>
          <w:lang w:eastAsia="zh-CN"/>
        </w:rPr>
        <w:t>.</w:t>
      </w:r>
    </w:p>
    <w:p w:rsidR="002767A6" w:rsidRDefault="008444B9">
      <w:pPr>
        <w:pStyle w:val="1"/>
        <w:ind w:left="0" w:firstLine="0"/>
        <w:jc w:val="both"/>
      </w:pPr>
      <w:r>
        <w:t>5</w:t>
      </w:r>
      <w:r w:rsidR="0004367F">
        <w:t xml:space="preserve">  </w:t>
      </w:r>
      <w:r w:rsidR="00C822E8">
        <w:t>Conclusions</w:t>
      </w:r>
    </w:p>
    <w:p w:rsidR="002767A6" w:rsidRPr="00A75571" w:rsidRDefault="00C822E8">
      <w:pPr>
        <w:jc w:val="both"/>
        <w:rPr>
          <w:sz w:val="21"/>
          <w:szCs w:val="22"/>
          <w:lang w:eastAsia="zh-CN"/>
        </w:rPr>
      </w:pPr>
      <w:r w:rsidRPr="00A75571">
        <w:rPr>
          <w:sz w:val="21"/>
          <w:szCs w:val="22"/>
          <w:lang w:eastAsia="zh-CN"/>
        </w:rPr>
        <w:t xml:space="preserve">In this contribution, </w:t>
      </w:r>
      <w:r w:rsidR="00A8281A">
        <w:rPr>
          <w:sz w:val="21"/>
          <w:szCs w:val="22"/>
          <w:lang w:eastAsia="zh-CN"/>
        </w:rPr>
        <w:t xml:space="preserve">several </w:t>
      </w:r>
      <w:r w:rsidR="00A75571" w:rsidRPr="00A75571">
        <w:rPr>
          <w:sz w:val="21"/>
          <w:szCs w:val="22"/>
          <w:lang w:eastAsia="zh-CN"/>
        </w:rPr>
        <w:t xml:space="preserve">aspects on the multiplexing of UCIs with different priorities are discussed. </w:t>
      </w:r>
      <w:r w:rsidRPr="00A75571">
        <w:rPr>
          <w:sz w:val="21"/>
          <w:szCs w:val="22"/>
          <w:lang w:eastAsia="zh-CN"/>
        </w:rPr>
        <w:t xml:space="preserve">The following proposals are drawn based on the </w:t>
      </w:r>
      <w:r w:rsidR="00A75571" w:rsidRPr="00A75571">
        <w:rPr>
          <w:sz w:val="21"/>
          <w:szCs w:val="22"/>
          <w:lang w:eastAsia="zh-CN"/>
        </w:rPr>
        <w:t>discussions</w:t>
      </w:r>
      <w:r w:rsidRPr="00A75571">
        <w:rPr>
          <w:sz w:val="21"/>
          <w:szCs w:val="22"/>
          <w:lang w:eastAsia="zh-CN"/>
        </w:rPr>
        <w:t>:</w:t>
      </w:r>
    </w:p>
    <w:p w:rsidR="0020172D" w:rsidRDefault="0020172D" w:rsidP="0020172D">
      <w:pPr>
        <w:jc w:val="both"/>
        <w:rPr>
          <w:sz w:val="21"/>
          <w:szCs w:val="22"/>
          <w:lang w:eastAsia="zh-CN"/>
        </w:rPr>
      </w:pPr>
      <w:r w:rsidRPr="005D635C">
        <w:rPr>
          <w:b/>
          <w:sz w:val="21"/>
          <w:szCs w:val="22"/>
          <w:lang w:eastAsia="zh-CN"/>
        </w:rPr>
        <w:t>Proposal 1</w:t>
      </w:r>
      <w:r w:rsidRPr="005D635C">
        <w:rPr>
          <w:sz w:val="21"/>
          <w:szCs w:val="22"/>
          <w:lang w:eastAsia="zh-CN"/>
        </w:rPr>
        <w:t xml:space="preserve">: </w:t>
      </w:r>
      <w:r>
        <w:rPr>
          <w:sz w:val="21"/>
          <w:szCs w:val="22"/>
          <w:lang w:eastAsia="zh-CN"/>
        </w:rPr>
        <w:t xml:space="preserve">The working assumption is confirmed with clarification: </w:t>
      </w:r>
      <w:r w:rsidRPr="003D1464">
        <w:rPr>
          <w:sz w:val="21"/>
          <w:szCs w:val="22"/>
          <w:lang w:eastAsia="zh-CN"/>
        </w:rPr>
        <w:t>Drop CSI (including part 1 and part2, if exist) if CSI would multip</w:t>
      </w:r>
      <w:r>
        <w:rPr>
          <w:sz w:val="21"/>
          <w:szCs w:val="22"/>
          <w:lang w:eastAsia="zh-CN"/>
        </w:rPr>
        <w:t xml:space="preserve">lex on a PUCCH which has HP A/N </w:t>
      </w:r>
      <w:r w:rsidRPr="00A731B4">
        <w:rPr>
          <w:sz w:val="21"/>
          <w:szCs w:val="22"/>
          <w:lang w:eastAsia="zh-CN"/>
        </w:rPr>
        <w:t>if CSI is for a report quantity as defined in Rel-15/16</w:t>
      </w:r>
      <w:r>
        <w:rPr>
          <w:sz w:val="21"/>
          <w:szCs w:val="22"/>
          <w:lang w:eastAsia="zh-CN"/>
        </w:rPr>
        <w:t xml:space="preserve">. </w:t>
      </w:r>
    </w:p>
    <w:p w:rsidR="0020172D" w:rsidRPr="005D635C" w:rsidRDefault="0020172D" w:rsidP="0020172D">
      <w:pPr>
        <w:jc w:val="both"/>
        <w:rPr>
          <w:sz w:val="21"/>
          <w:szCs w:val="22"/>
          <w:lang w:eastAsia="zh-CN"/>
        </w:rPr>
      </w:pPr>
      <w:r w:rsidRPr="005D635C">
        <w:rPr>
          <w:b/>
          <w:sz w:val="21"/>
          <w:szCs w:val="22"/>
          <w:lang w:eastAsia="zh-CN"/>
        </w:rPr>
        <w:t xml:space="preserve">Proposal </w:t>
      </w:r>
      <w:r>
        <w:rPr>
          <w:b/>
          <w:sz w:val="21"/>
          <w:szCs w:val="22"/>
          <w:lang w:eastAsia="zh-CN"/>
        </w:rPr>
        <w:t>2</w:t>
      </w:r>
      <w:r w:rsidRPr="005D635C">
        <w:rPr>
          <w:sz w:val="21"/>
          <w:szCs w:val="22"/>
          <w:lang w:eastAsia="zh-CN"/>
        </w:rPr>
        <w:t xml:space="preserve">: </w:t>
      </w:r>
      <w:r>
        <w:rPr>
          <w:sz w:val="21"/>
          <w:szCs w:val="22"/>
          <w:lang w:eastAsia="zh-CN"/>
        </w:rPr>
        <w:t xml:space="preserve">Repetition coding or simplex coding is supported for </w:t>
      </w:r>
      <w:r w:rsidRPr="008542A6">
        <w:rPr>
          <w:sz w:val="21"/>
          <w:szCs w:val="22"/>
          <w:lang w:eastAsia="zh-CN"/>
        </w:rPr>
        <w:t xml:space="preserve">HP HARQ-ACK or LP HARQ-ACK of 1-2 bit(s) </w:t>
      </w:r>
      <w:r>
        <w:rPr>
          <w:sz w:val="21"/>
          <w:szCs w:val="22"/>
          <w:lang w:eastAsia="zh-CN"/>
        </w:rPr>
        <w:t xml:space="preserve">when the total number of HP or </w:t>
      </w:r>
      <w:r w:rsidRPr="005D635C">
        <w:rPr>
          <w:sz w:val="21"/>
          <w:szCs w:val="22"/>
          <w:lang w:eastAsia="zh-CN"/>
        </w:rPr>
        <w:t xml:space="preserve">LP HARQ-ACK bits </w:t>
      </w:r>
      <w:r>
        <w:rPr>
          <w:sz w:val="21"/>
          <w:szCs w:val="22"/>
          <w:lang w:eastAsia="zh-CN"/>
        </w:rPr>
        <w:t>multiplexed on the PUCCH is larger</w:t>
      </w:r>
      <w:r w:rsidRPr="005D635C">
        <w:rPr>
          <w:sz w:val="21"/>
          <w:szCs w:val="22"/>
          <w:lang w:eastAsia="zh-CN"/>
        </w:rPr>
        <w:t xml:space="preserve"> than 2</w:t>
      </w:r>
      <w:r w:rsidRPr="005D635C">
        <w:rPr>
          <w:rFonts w:hint="eastAsia"/>
          <w:sz w:val="21"/>
          <w:szCs w:val="22"/>
          <w:lang w:eastAsia="zh-CN"/>
        </w:rPr>
        <w:t>.</w:t>
      </w:r>
    </w:p>
    <w:p w:rsidR="0020172D" w:rsidRPr="005D635C" w:rsidRDefault="0020172D" w:rsidP="0020172D">
      <w:pPr>
        <w:jc w:val="both"/>
        <w:rPr>
          <w:sz w:val="21"/>
          <w:szCs w:val="22"/>
          <w:lang w:eastAsia="zh-CN"/>
        </w:rPr>
      </w:pPr>
      <w:r w:rsidRPr="005D635C">
        <w:rPr>
          <w:b/>
          <w:sz w:val="21"/>
          <w:szCs w:val="22"/>
          <w:lang w:eastAsia="zh-CN"/>
        </w:rPr>
        <w:t xml:space="preserve">Proposal </w:t>
      </w:r>
      <w:r>
        <w:rPr>
          <w:b/>
          <w:sz w:val="21"/>
          <w:szCs w:val="22"/>
          <w:lang w:eastAsia="zh-CN"/>
        </w:rPr>
        <w:t>3</w:t>
      </w:r>
      <w:r w:rsidRPr="005D635C">
        <w:rPr>
          <w:sz w:val="21"/>
          <w:szCs w:val="22"/>
          <w:lang w:eastAsia="zh-CN"/>
        </w:rPr>
        <w:t xml:space="preserve">: </w:t>
      </w:r>
      <w:r>
        <w:rPr>
          <w:sz w:val="21"/>
          <w:szCs w:val="22"/>
          <w:lang w:eastAsia="zh-CN"/>
        </w:rPr>
        <w:t>Placeholder bits “y” are introduced for the scrambling of PUCCH.</w:t>
      </w:r>
    </w:p>
    <w:p w:rsidR="00A230B0" w:rsidRPr="00602A5F" w:rsidRDefault="00A230B0" w:rsidP="00A230B0">
      <w:pPr>
        <w:jc w:val="both"/>
        <w:rPr>
          <w:sz w:val="21"/>
          <w:szCs w:val="22"/>
          <w:lang w:eastAsia="zh-CN"/>
        </w:rPr>
      </w:pPr>
      <w:r w:rsidRPr="005D635C">
        <w:rPr>
          <w:b/>
          <w:sz w:val="21"/>
          <w:szCs w:val="22"/>
          <w:lang w:eastAsia="zh-CN"/>
        </w:rPr>
        <w:t xml:space="preserve">Proposal </w:t>
      </w:r>
      <w:r>
        <w:rPr>
          <w:b/>
          <w:sz w:val="21"/>
          <w:szCs w:val="22"/>
          <w:lang w:eastAsia="zh-CN"/>
        </w:rPr>
        <w:t>4</w:t>
      </w:r>
      <w:r w:rsidRPr="005D635C">
        <w:rPr>
          <w:sz w:val="21"/>
          <w:szCs w:val="22"/>
          <w:lang w:eastAsia="zh-CN"/>
        </w:rPr>
        <w:t xml:space="preserve">: </w:t>
      </w:r>
      <w:r>
        <w:rPr>
          <w:sz w:val="21"/>
          <w:szCs w:val="22"/>
          <w:lang w:eastAsia="zh-CN"/>
        </w:rPr>
        <w:t>Rate matching output sequence lengths respectively</w:t>
      </w:r>
      <w:r w:rsidRPr="00EF19BA">
        <w:rPr>
          <w:sz w:val="21"/>
          <w:szCs w:val="22"/>
          <w:lang w:eastAsia="zh-CN"/>
        </w:rPr>
        <w:t xml:space="preserve"> for HP </w:t>
      </w:r>
      <w:r w:rsidRPr="00EF19BA">
        <w:rPr>
          <w:rFonts w:hint="eastAsia"/>
          <w:sz w:val="21"/>
          <w:szCs w:val="22"/>
          <w:lang w:eastAsia="zh-CN"/>
        </w:rPr>
        <w:t>HARQ-ACK</w:t>
      </w:r>
      <w:r>
        <w:rPr>
          <w:sz w:val="21"/>
          <w:szCs w:val="22"/>
          <w:lang w:eastAsia="zh-CN"/>
        </w:rPr>
        <w:t xml:space="preserve"> and LP HARQ-ACK</w:t>
      </w:r>
      <w:r w:rsidRPr="00EF19BA">
        <w:rPr>
          <w:sz w:val="21"/>
          <w:szCs w:val="22"/>
          <w:lang w:eastAsia="zh-CN"/>
        </w:rPr>
        <w:t xml:space="preserve"> </w:t>
      </w:r>
      <w:r>
        <w:rPr>
          <w:sz w:val="21"/>
          <w:szCs w:val="22"/>
          <w:lang w:eastAsia="zh-CN"/>
        </w:rPr>
        <w:t xml:space="preserve">are computed based on a single coding rate </w:t>
      </w:r>
      <w:r w:rsidRPr="00602A5F">
        <w:rPr>
          <w:position w:val="-10"/>
          <w:sz w:val="21"/>
          <w:szCs w:val="22"/>
          <w:lang w:eastAsia="zh-CN"/>
        </w:rPr>
        <w:object w:dxaOrig="460" w:dyaOrig="380">
          <v:shape id="_x0000_i1037" type="#_x0000_t75" style="width:20.4pt;height:15.8pt" o:ole="">
            <v:imagedata r:id="rId24" o:title=""/>
          </v:shape>
          <o:OLEObject Type="Embed" ProgID="Equation.3" ShapeID="_x0000_i1037" DrawAspect="Content" ObjectID="_1682318685" r:id="rId35"/>
        </w:object>
      </w:r>
      <w:r w:rsidRPr="00602A5F">
        <w:rPr>
          <w:sz w:val="21"/>
          <w:szCs w:val="22"/>
          <w:lang w:eastAsia="zh-CN"/>
        </w:rPr>
        <w:t xml:space="preserve"> </w:t>
      </w:r>
      <w:r>
        <w:rPr>
          <w:sz w:val="21"/>
          <w:szCs w:val="22"/>
          <w:lang w:eastAsia="zh-CN"/>
        </w:rPr>
        <w:t xml:space="preserve">configured for HP HARQ-ACK when the total number of HP or </w:t>
      </w:r>
      <w:r w:rsidRPr="005D635C">
        <w:rPr>
          <w:sz w:val="21"/>
          <w:szCs w:val="22"/>
          <w:lang w:eastAsia="zh-CN"/>
        </w:rPr>
        <w:t xml:space="preserve">LP HARQ-ACK bits </w:t>
      </w:r>
      <w:r>
        <w:rPr>
          <w:sz w:val="21"/>
          <w:szCs w:val="22"/>
          <w:lang w:eastAsia="zh-CN"/>
        </w:rPr>
        <w:t>multiplexed on the PUCCH is larger</w:t>
      </w:r>
      <w:r w:rsidRPr="005D635C">
        <w:rPr>
          <w:sz w:val="21"/>
          <w:szCs w:val="22"/>
          <w:lang w:eastAsia="zh-CN"/>
        </w:rPr>
        <w:t xml:space="preserve"> than 2</w:t>
      </w:r>
      <w:r>
        <w:rPr>
          <w:sz w:val="21"/>
          <w:szCs w:val="22"/>
          <w:lang w:eastAsia="zh-CN"/>
        </w:rPr>
        <w:t>.</w:t>
      </w:r>
    </w:p>
    <w:p w:rsidR="00A230B0" w:rsidRPr="00602A5F" w:rsidRDefault="00A230B0" w:rsidP="00A230B0">
      <w:pPr>
        <w:jc w:val="both"/>
        <w:rPr>
          <w:sz w:val="21"/>
          <w:szCs w:val="22"/>
          <w:lang w:eastAsia="zh-CN"/>
        </w:rPr>
      </w:pPr>
      <w:r w:rsidRPr="005D635C">
        <w:rPr>
          <w:b/>
          <w:sz w:val="21"/>
          <w:szCs w:val="22"/>
          <w:lang w:eastAsia="zh-CN"/>
        </w:rPr>
        <w:t xml:space="preserve">Proposal </w:t>
      </w:r>
      <w:r>
        <w:rPr>
          <w:b/>
          <w:sz w:val="21"/>
          <w:szCs w:val="22"/>
          <w:lang w:eastAsia="zh-CN"/>
        </w:rPr>
        <w:t>5</w:t>
      </w:r>
      <w:r w:rsidRPr="005D635C">
        <w:rPr>
          <w:sz w:val="21"/>
          <w:szCs w:val="22"/>
          <w:lang w:eastAsia="zh-CN"/>
        </w:rPr>
        <w:t xml:space="preserve">: </w:t>
      </w:r>
      <w:r>
        <w:rPr>
          <w:sz w:val="21"/>
          <w:szCs w:val="22"/>
          <w:lang w:eastAsia="zh-CN"/>
        </w:rPr>
        <w:t xml:space="preserve">A </w:t>
      </w:r>
      <w:r w:rsidRPr="00602A5F">
        <w:rPr>
          <w:position w:val="-10"/>
          <w:sz w:val="21"/>
          <w:szCs w:val="22"/>
          <w:lang w:eastAsia="zh-CN"/>
        </w:rPr>
        <w:object w:dxaOrig="460" w:dyaOrig="380">
          <v:shape id="_x0000_i1038" type="#_x0000_t75" style="width:20.4pt;height:15.8pt" o:ole="">
            <v:imagedata r:id="rId26" o:title=""/>
          </v:shape>
          <o:OLEObject Type="Embed" ProgID="Equation.3" ShapeID="_x0000_i1038" DrawAspect="Content" ObjectID="_1682318686" r:id="rId36"/>
        </w:object>
      </w:r>
      <w:r>
        <w:rPr>
          <w:sz w:val="21"/>
          <w:szCs w:val="22"/>
          <w:lang w:eastAsia="zh-CN"/>
        </w:rPr>
        <w:t xml:space="preserve">configuration dedicated for </w:t>
      </w:r>
      <w:r w:rsidRPr="00EF19BA">
        <w:rPr>
          <w:sz w:val="21"/>
          <w:szCs w:val="22"/>
          <w:lang w:eastAsia="zh-CN"/>
        </w:rPr>
        <w:t xml:space="preserve">HP </w:t>
      </w:r>
      <w:r w:rsidRPr="00EF19BA">
        <w:rPr>
          <w:rFonts w:hint="eastAsia"/>
          <w:sz w:val="21"/>
          <w:szCs w:val="22"/>
          <w:lang w:eastAsia="zh-CN"/>
        </w:rPr>
        <w:t>HARQ-ACK</w:t>
      </w:r>
      <w:r w:rsidRPr="00EF19BA">
        <w:rPr>
          <w:sz w:val="21"/>
          <w:szCs w:val="22"/>
          <w:lang w:eastAsia="zh-CN"/>
        </w:rPr>
        <w:t xml:space="preserve"> and LP HARQ-ACK rate matching</w:t>
      </w:r>
      <w:r>
        <w:rPr>
          <w:sz w:val="21"/>
          <w:szCs w:val="22"/>
          <w:lang w:eastAsia="zh-CN"/>
        </w:rPr>
        <w:t xml:space="preserve"> is supported when the total number of HP or </w:t>
      </w:r>
      <w:r w:rsidRPr="005D635C">
        <w:rPr>
          <w:sz w:val="21"/>
          <w:szCs w:val="22"/>
          <w:lang w:eastAsia="zh-CN"/>
        </w:rPr>
        <w:t xml:space="preserve">LP HARQ-ACK bits </w:t>
      </w:r>
      <w:r>
        <w:rPr>
          <w:sz w:val="21"/>
          <w:szCs w:val="22"/>
          <w:lang w:eastAsia="zh-CN"/>
        </w:rPr>
        <w:t>multiplexed on the PUCCH is larger</w:t>
      </w:r>
      <w:r w:rsidRPr="005D635C">
        <w:rPr>
          <w:sz w:val="21"/>
          <w:szCs w:val="22"/>
          <w:lang w:eastAsia="zh-CN"/>
        </w:rPr>
        <w:t xml:space="preserve"> than 2</w:t>
      </w:r>
      <w:r>
        <w:rPr>
          <w:sz w:val="21"/>
          <w:szCs w:val="22"/>
          <w:lang w:eastAsia="zh-CN"/>
        </w:rPr>
        <w:t>.</w:t>
      </w:r>
    </w:p>
    <w:p w:rsidR="00A230B0" w:rsidRDefault="00A230B0" w:rsidP="00A230B0">
      <w:pPr>
        <w:jc w:val="both"/>
        <w:rPr>
          <w:sz w:val="21"/>
          <w:szCs w:val="22"/>
          <w:lang w:eastAsia="zh-CN"/>
        </w:rPr>
      </w:pPr>
      <w:r w:rsidRPr="00285B9F">
        <w:rPr>
          <w:b/>
          <w:sz w:val="21"/>
          <w:szCs w:val="22"/>
          <w:lang w:eastAsia="zh-CN"/>
        </w:rPr>
        <w:t xml:space="preserve">Proposal </w:t>
      </w:r>
      <w:r>
        <w:rPr>
          <w:b/>
          <w:sz w:val="21"/>
          <w:szCs w:val="22"/>
          <w:lang w:eastAsia="zh-CN"/>
        </w:rPr>
        <w:t>6</w:t>
      </w:r>
      <w:r w:rsidRPr="00285B9F">
        <w:rPr>
          <w:sz w:val="21"/>
          <w:szCs w:val="22"/>
          <w:lang w:eastAsia="zh-CN"/>
        </w:rPr>
        <w:t xml:space="preserve">: Optional configuration of a set or subset of PUCCH resources dedicated for multiplexing of UCIs with different priorities is supported. </w:t>
      </w:r>
    </w:p>
    <w:p w:rsidR="00A230B0" w:rsidRPr="00982ED5" w:rsidRDefault="00A230B0" w:rsidP="00A230B0">
      <w:pPr>
        <w:widowControl w:val="0"/>
        <w:overflowPunct/>
        <w:autoSpaceDE/>
        <w:autoSpaceDN/>
        <w:snapToGrid w:val="0"/>
        <w:spacing w:beforeLines="100" w:before="240" w:line="288" w:lineRule="auto"/>
        <w:jc w:val="both"/>
        <w:textAlignment w:val="auto"/>
        <w:rPr>
          <w:lang w:eastAsia="zh-CN"/>
        </w:rPr>
      </w:pPr>
      <w:r w:rsidRPr="00F76A8B">
        <w:rPr>
          <w:b/>
          <w:sz w:val="21"/>
          <w:szCs w:val="22"/>
          <w:lang w:eastAsia="zh-CN"/>
        </w:rPr>
        <w:t xml:space="preserve">Proposal </w:t>
      </w:r>
      <w:r>
        <w:rPr>
          <w:b/>
          <w:sz w:val="21"/>
          <w:szCs w:val="22"/>
          <w:lang w:eastAsia="zh-CN"/>
        </w:rPr>
        <w:t>7</w:t>
      </w:r>
      <w:r w:rsidRPr="00F76A8B">
        <w:rPr>
          <w:sz w:val="21"/>
          <w:szCs w:val="22"/>
          <w:lang w:eastAsia="zh-CN"/>
        </w:rPr>
        <w:t>:</w:t>
      </w:r>
      <w:r w:rsidRPr="00F76A8B">
        <w:rPr>
          <w:rFonts w:hint="eastAsia"/>
          <w:sz w:val="21"/>
          <w:szCs w:val="22"/>
          <w:lang w:eastAsia="zh-CN"/>
        </w:rPr>
        <w:t xml:space="preserve"> </w:t>
      </w:r>
      <w:r>
        <w:rPr>
          <w:sz w:val="21"/>
          <w:szCs w:val="22"/>
          <w:lang w:eastAsia="zh-CN"/>
        </w:rPr>
        <w:t>D</w:t>
      </w:r>
      <w:r w:rsidRPr="00F76A8B">
        <w:rPr>
          <w:sz w:val="21"/>
          <w:szCs w:val="22"/>
          <w:lang w:eastAsia="zh-CN"/>
        </w:rPr>
        <w:t xml:space="preserve">ynamic enabling/disabling by DCI for </w:t>
      </w:r>
      <w:r>
        <w:rPr>
          <w:sz w:val="21"/>
          <w:szCs w:val="22"/>
          <w:lang w:eastAsia="zh-CN"/>
        </w:rPr>
        <w:t>HARQ-ACK</w:t>
      </w:r>
      <w:r w:rsidRPr="00F76A8B">
        <w:rPr>
          <w:sz w:val="21"/>
          <w:szCs w:val="22"/>
          <w:lang w:eastAsia="zh-CN"/>
        </w:rPr>
        <w:t xml:space="preserve"> multiplexing</w:t>
      </w:r>
      <w:r>
        <w:rPr>
          <w:sz w:val="21"/>
          <w:szCs w:val="22"/>
          <w:lang w:eastAsia="zh-CN"/>
        </w:rPr>
        <w:t xml:space="preserve"> on PUCCH with different priorities is supported</w:t>
      </w:r>
      <w:r w:rsidRPr="00F76A8B">
        <w:rPr>
          <w:sz w:val="21"/>
          <w:szCs w:val="22"/>
          <w:lang w:eastAsia="zh-CN"/>
        </w:rPr>
        <w:t xml:space="preserve"> on top of RRC configuration. </w:t>
      </w:r>
    </w:p>
    <w:p w:rsidR="007567EF" w:rsidRPr="007A61DB" w:rsidRDefault="007567EF" w:rsidP="007567EF">
      <w:pPr>
        <w:rPr>
          <w:rFonts w:eastAsia="微软雅黑"/>
          <w:color w:val="000000"/>
        </w:rPr>
      </w:pPr>
      <w:r w:rsidRPr="00F0233F">
        <w:rPr>
          <w:b/>
          <w:sz w:val="21"/>
          <w:szCs w:val="22"/>
          <w:lang w:eastAsia="zh-CN"/>
        </w:rPr>
        <w:t xml:space="preserve">Proposal </w:t>
      </w:r>
      <w:r>
        <w:rPr>
          <w:b/>
          <w:sz w:val="21"/>
          <w:szCs w:val="22"/>
          <w:lang w:eastAsia="zh-CN"/>
        </w:rPr>
        <w:t>8</w:t>
      </w:r>
      <w:r w:rsidRPr="00F0233F">
        <w:rPr>
          <w:sz w:val="21"/>
          <w:szCs w:val="22"/>
          <w:lang w:eastAsia="zh-CN"/>
        </w:rPr>
        <w:t>:</w:t>
      </w:r>
      <w:r w:rsidRPr="00F0233F">
        <w:rPr>
          <w:rFonts w:hint="eastAsia"/>
          <w:sz w:val="21"/>
          <w:szCs w:val="22"/>
          <w:lang w:eastAsia="zh-CN"/>
        </w:rPr>
        <w:t xml:space="preserve"> </w:t>
      </w:r>
      <w:r>
        <w:rPr>
          <w:sz w:val="21"/>
          <w:szCs w:val="22"/>
          <w:lang w:eastAsia="zh-CN"/>
        </w:rPr>
        <w:t>CSI part II (if exists) is dropped when HP HARQ-ACK and LP HARQ-ACK are multiplexed on a PUSCH</w:t>
      </w:r>
      <w:r w:rsidRPr="007A61DB">
        <w:rPr>
          <w:rFonts w:eastAsia="微软雅黑"/>
          <w:color w:val="000000"/>
        </w:rPr>
        <w:t>.</w:t>
      </w:r>
    </w:p>
    <w:p w:rsidR="007567EF" w:rsidRPr="00F0233F" w:rsidRDefault="007567EF" w:rsidP="007567EF">
      <w:pPr>
        <w:jc w:val="both"/>
        <w:rPr>
          <w:sz w:val="21"/>
          <w:szCs w:val="22"/>
          <w:lang w:eastAsia="zh-CN"/>
        </w:rPr>
      </w:pPr>
      <w:r w:rsidRPr="00F0233F">
        <w:rPr>
          <w:b/>
          <w:sz w:val="21"/>
          <w:szCs w:val="22"/>
          <w:lang w:eastAsia="zh-CN"/>
        </w:rPr>
        <w:t xml:space="preserve">Proposal </w:t>
      </w:r>
      <w:r>
        <w:rPr>
          <w:b/>
          <w:sz w:val="21"/>
          <w:szCs w:val="22"/>
          <w:lang w:eastAsia="zh-CN"/>
        </w:rPr>
        <w:t>9</w:t>
      </w:r>
      <w:r w:rsidRPr="00F0233F">
        <w:rPr>
          <w:sz w:val="21"/>
          <w:szCs w:val="22"/>
          <w:lang w:eastAsia="zh-CN"/>
        </w:rPr>
        <w:t>:</w:t>
      </w:r>
      <w:r w:rsidRPr="00F0233F">
        <w:rPr>
          <w:rFonts w:hint="eastAsia"/>
          <w:sz w:val="21"/>
          <w:szCs w:val="22"/>
          <w:lang w:eastAsia="zh-CN"/>
        </w:rPr>
        <w:t xml:space="preserve"> </w:t>
      </w:r>
      <w:r>
        <w:rPr>
          <w:sz w:val="21"/>
          <w:szCs w:val="22"/>
          <w:lang w:eastAsia="zh-CN"/>
        </w:rPr>
        <w:t>S</w:t>
      </w:r>
      <w:r w:rsidRPr="00F0233F">
        <w:rPr>
          <w:rFonts w:hint="eastAsia"/>
          <w:sz w:val="21"/>
          <w:szCs w:val="22"/>
          <w:lang w:eastAsia="zh-CN"/>
        </w:rPr>
        <w:t xml:space="preserve">eparate configuration of scaling factors </w:t>
      </w:r>
      <w:r>
        <w:rPr>
          <w:sz w:val="21"/>
          <w:szCs w:val="22"/>
          <w:lang w:eastAsia="zh-CN"/>
        </w:rPr>
        <w:t>(“alpha”) is supported for</w:t>
      </w:r>
      <w:r w:rsidRPr="00F0233F">
        <w:rPr>
          <w:rFonts w:hint="eastAsia"/>
          <w:sz w:val="21"/>
          <w:szCs w:val="22"/>
          <w:lang w:eastAsia="zh-CN"/>
        </w:rPr>
        <w:t xml:space="preserve"> </w:t>
      </w:r>
      <w:r>
        <w:rPr>
          <w:sz w:val="21"/>
          <w:szCs w:val="22"/>
          <w:lang w:eastAsia="zh-CN"/>
        </w:rPr>
        <w:t xml:space="preserve">UCI-PUSCH </w:t>
      </w:r>
      <w:r w:rsidRPr="00F0233F">
        <w:rPr>
          <w:rFonts w:hint="eastAsia"/>
          <w:sz w:val="21"/>
          <w:szCs w:val="22"/>
          <w:lang w:eastAsia="zh-CN"/>
        </w:rPr>
        <w:t xml:space="preserve">multiplexing with different priority combinations. </w:t>
      </w:r>
    </w:p>
    <w:p w:rsidR="007567EF" w:rsidRDefault="007567EF" w:rsidP="007567EF">
      <w:pPr>
        <w:jc w:val="both"/>
        <w:rPr>
          <w:sz w:val="21"/>
          <w:szCs w:val="22"/>
          <w:lang w:eastAsia="zh-CN"/>
        </w:rPr>
      </w:pPr>
      <w:r w:rsidRPr="00F0233F">
        <w:rPr>
          <w:b/>
          <w:sz w:val="21"/>
          <w:szCs w:val="22"/>
          <w:lang w:eastAsia="zh-CN"/>
        </w:rPr>
        <w:t xml:space="preserve">Proposal </w:t>
      </w:r>
      <w:r>
        <w:rPr>
          <w:b/>
          <w:sz w:val="21"/>
          <w:szCs w:val="22"/>
          <w:lang w:eastAsia="zh-CN"/>
        </w:rPr>
        <w:t>10</w:t>
      </w:r>
      <w:r w:rsidRPr="00F0233F">
        <w:rPr>
          <w:sz w:val="21"/>
          <w:szCs w:val="22"/>
          <w:lang w:eastAsia="zh-CN"/>
        </w:rPr>
        <w:t xml:space="preserve">: </w:t>
      </w:r>
      <w:r w:rsidRPr="00F0233F">
        <w:rPr>
          <w:rFonts w:hint="eastAsia"/>
          <w:sz w:val="21"/>
          <w:szCs w:val="22"/>
          <w:lang w:eastAsia="zh-CN"/>
        </w:rPr>
        <w:t xml:space="preserve"> </w:t>
      </w:r>
      <w:r>
        <w:rPr>
          <w:sz w:val="21"/>
          <w:szCs w:val="22"/>
          <w:lang w:eastAsia="zh-CN"/>
        </w:rPr>
        <w:t>When multiplexing of a HP HARQ-ACK associated to a later DCI and a LP PUSCH scheduled by an earlier DCI is enabled, two possible solutions (or a hybrid of the two solutions) could be considered:</w:t>
      </w:r>
    </w:p>
    <w:p w:rsidR="007567EF" w:rsidRPr="00C64606" w:rsidRDefault="007567EF" w:rsidP="007567EF">
      <w:pPr>
        <w:pStyle w:val="af7"/>
        <w:numPr>
          <w:ilvl w:val="0"/>
          <w:numId w:val="11"/>
        </w:numPr>
        <w:jc w:val="both"/>
        <w:rPr>
          <w:sz w:val="21"/>
          <w:szCs w:val="22"/>
          <w:lang w:val="en-GB" w:eastAsia="zh-CN"/>
        </w:rPr>
      </w:pPr>
      <w:r w:rsidRPr="00C64606">
        <w:rPr>
          <w:sz w:val="21"/>
          <w:szCs w:val="22"/>
          <w:lang w:val="en-GB" w:eastAsia="zh-CN"/>
        </w:rPr>
        <w:t>The HP HARQ-ACK is punctured on the LP PUSCH;</w:t>
      </w:r>
    </w:p>
    <w:p w:rsidR="007567EF" w:rsidRPr="00C64606" w:rsidRDefault="007567EF" w:rsidP="007567EF">
      <w:pPr>
        <w:pStyle w:val="af7"/>
        <w:numPr>
          <w:ilvl w:val="0"/>
          <w:numId w:val="11"/>
        </w:numPr>
        <w:spacing w:after="120"/>
        <w:ind w:left="714" w:hanging="357"/>
        <w:jc w:val="both"/>
        <w:rPr>
          <w:sz w:val="21"/>
          <w:szCs w:val="22"/>
          <w:lang w:val="en-GB" w:eastAsia="zh-CN"/>
        </w:rPr>
      </w:pPr>
      <w:r w:rsidRPr="00C64606">
        <w:rPr>
          <w:sz w:val="21"/>
          <w:szCs w:val="22"/>
          <w:lang w:val="en-GB" w:eastAsia="zh-CN"/>
        </w:rPr>
        <w:t xml:space="preserve">The multiplexing is </w:t>
      </w:r>
      <w:r>
        <w:rPr>
          <w:sz w:val="21"/>
          <w:szCs w:val="22"/>
          <w:lang w:val="en-GB" w:eastAsia="zh-CN"/>
        </w:rPr>
        <w:t xml:space="preserve">expected to be applied </w:t>
      </w:r>
      <w:r w:rsidRPr="00C64606">
        <w:rPr>
          <w:sz w:val="21"/>
          <w:szCs w:val="22"/>
          <w:lang w:val="en-GB" w:eastAsia="zh-CN"/>
        </w:rPr>
        <w:t>only when certain timeline criterio</w:t>
      </w:r>
      <w:r>
        <w:rPr>
          <w:sz w:val="21"/>
          <w:szCs w:val="22"/>
          <w:lang w:val="en-GB" w:eastAsia="zh-CN"/>
        </w:rPr>
        <w:t>n</w:t>
      </w:r>
      <w:r w:rsidRPr="00C64606">
        <w:rPr>
          <w:sz w:val="21"/>
          <w:szCs w:val="22"/>
          <w:lang w:val="en-GB" w:eastAsia="zh-CN"/>
        </w:rPr>
        <w:t xml:space="preserve"> </w:t>
      </w:r>
      <w:r>
        <w:rPr>
          <w:sz w:val="21"/>
          <w:szCs w:val="22"/>
          <w:lang w:val="en-GB" w:eastAsia="zh-CN"/>
        </w:rPr>
        <w:t>are</w:t>
      </w:r>
      <w:r w:rsidRPr="00C64606">
        <w:rPr>
          <w:sz w:val="21"/>
          <w:szCs w:val="22"/>
          <w:lang w:val="en-GB" w:eastAsia="zh-CN"/>
        </w:rPr>
        <w:t xml:space="preserve"> met.</w:t>
      </w:r>
    </w:p>
    <w:p w:rsidR="007567EF" w:rsidRDefault="007567EF" w:rsidP="007567EF">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Pr>
          <w:b/>
          <w:sz w:val="21"/>
          <w:szCs w:val="22"/>
          <w:lang w:eastAsia="zh-CN"/>
        </w:rPr>
        <w:t>11</w:t>
      </w:r>
      <w:r w:rsidRPr="00F76A8B">
        <w:rPr>
          <w:sz w:val="21"/>
          <w:szCs w:val="22"/>
          <w:lang w:eastAsia="zh-CN"/>
        </w:rPr>
        <w:t>:</w:t>
      </w:r>
      <w:r w:rsidRPr="00F76A8B">
        <w:rPr>
          <w:rFonts w:hint="eastAsia"/>
          <w:sz w:val="21"/>
          <w:szCs w:val="22"/>
          <w:lang w:eastAsia="zh-CN"/>
        </w:rPr>
        <w:t xml:space="preserve"> </w:t>
      </w:r>
      <w:r>
        <w:rPr>
          <w:sz w:val="21"/>
          <w:szCs w:val="22"/>
          <w:lang w:eastAsia="zh-CN"/>
        </w:rPr>
        <w:t>D</w:t>
      </w:r>
      <w:r w:rsidRPr="00F76A8B">
        <w:rPr>
          <w:sz w:val="21"/>
          <w:szCs w:val="22"/>
          <w:lang w:eastAsia="zh-CN"/>
        </w:rPr>
        <w:t>ynamic enabling/disabling by DCI for</w:t>
      </w:r>
      <w:r>
        <w:rPr>
          <w:sz w:val="21"/>
          <w:szCs w:val="22"/>
          <w:lang w:eastAsia="zh-CN"/>
        </w:rPr>
        <w:t xml:space="preserve"> UCI-PUSCH multiplexing with different priorities is supported</w:t>
      </w:r>
      <w:r w:rsidRPr="00F76A8B">
        <w:rPr>
          <w:sz w:val="21"/>
          <w:szCs w:val="22"/>
          <w:lang w:eastAsia="zh-CN"/>
        </w:rPr>
        <w:t xml:space="preserve"> on top of RRC configuration. </w:t>
      </w:r>
    </w:p>
    <w:p w:rsidR="00FB4BBB" w:rsidRDefault="00FB4BBB" w:rsidP="00FB4BBB">
      <w:pPr>
        <w:widowControl w:val="0"/>
        <w:overflowPunct/>
        <w:autoSpaceDE/>
        <w:autoSpaceDN/>
        <w:snapToGrid w:val="0"/>
        <w:spacing w:beforeLines="100" w:before="240" w:line="288" w:lineRule="auto"/>
        <w:jc w:val="both"/>
        <w:textAlignment w:val="auto"/>
      </w:pPr>
      <w:r w:rsidRPr="00F76A8B">
        <w:rPr>
          <w:b/>
          <w:sz w:val="21"/>
          <w:szCs w:val="22"/>
          <w:lang w:eastAsia="zh-CN"/>
        </w:rPr>
        <w:t xml:space="preserve">Proposal </w:t>
      </w:r>
      <w:r>
        <w:rPr>
          <w:b/>
          <w:sz w:val="21"/>
          <w:szCs w:val="22"/>
          <w:lang w:eastAsia="zh-CN"/>
        </w:rPr>
        <w:t>1</w:t>
      </w:r>
      <w:r w:rsidR="007567EF">
        <w:rPr>
          <w:b/>
          <w:sz w:val="21"/>
          <w:szCs w:val="22"/>
          <w:lang w:eastAsia="zh-CN"/>
        </w:rPr>
        <w:t>2</w:t>
      </w:r>
      <w:r w:rsidRPr="00F76A8B">
        <w:rPr>
          <w:sz w:val="21"/>
          <w:szCs w:val="22"/>
          <w:lang w:eastAsia="zh-CN"/>
        </w:rPr>
        <w:t>:</w:t>
      </w:r>
      <w:r w:rsidRPr="00F76A8B">
        <w:rPr>
          <w:rFonts w:hint="eastAsia"/>
          <w:sz w:val="21"/>
          <w:szCs w:val="22"/>
          <w:lang w:eastAsia="zh-CN"/>
        </w:rPr>
        <w:t xml:space="preserve"> </w:t>
      </w:r>
      <w:r w:rsidRPr="0001688C">
        <w:rPr>
          <w:sz w:val="21"/>
          <w:szCs w:val="22"/>
          <w:lang w:eastAsia="zh-CN"/>
        </w:rPr>
        <w:t>When a PUCCH carrying HP SR with PF0 overlaps with a PUCCH carrying LP HARQ-ACK with PF0, Opt.1b (</w:t>
      </w:r>
      <w:r>
        <w:rPr>
          <w:sz w:val="21"/>
          <w:szCs w:val="22"/>
          <w:lang w:eastAsia="zh-CN"/>
        </w:rPr>
        <w:t>i.e.,</w:t>
      </w:r>
      <w:r w:rsidRPr="0001688C">
        <w:rPr>
          <w:sz w:val="21"/>
          <w:szCs w:val="22"/>
          <w:lang w:eastAsia="zh-CN"/>
        </w:rPr>
        <w:t xml:space="preserve"> The positive SR and HARQ-ACK are multiplexed and transmitted on the SR resource, and the UE transmit</w:t>
      </w:r>
      <w:r>
        <w:rPr>
          <w:sz w:val="21"/>
          <w:szCs w:val="22"/>
          <w:lang w:eastAsia="zh-CN"/>
        </w:rPr>
        <w:t>s</w:t>
      </w:r>
      <w:r w:rsidRPr="0001688C">
        <w:rPr>
          <w:sz w:val="21"/>
          <w:szCs w:val="22"/>
          <w:lang w:eastAsia="zh-CN"/>
        </w:rPr>
        <w:t xml:space="preserve"> only HARQ-ACK on the HARQ-ACK resource for negative SR) is supported.</w:t>
      </w:r>
    </w:p>
    <w:p w:rsidR="00FB4BBB" w:rsidRDefault="00FB4BBB" w:rsidP="00FB4BBB">
      <w:pPr>
        <w:widowControl w:val="0"/>
        <w:overflowPunct/>
        <w:autoSpaceDE/>
        <w:autoSpaceDN/>
        <w:snapToGrid w:val="0"/>
        <w:spacing w:beforeLines="100" w:before="240" w:line="288" w:lineRule="auto"/>
        <w:jc w:val="both"/>
        <w:textAlignment w:val="auto"/>
      </w:pPr>
      <w:r w:rsidRPr="00F76A8B">
        <w:rPr>
          <w:b/>
          <w:sz w:val="21"/>
          <w:szCs w:val="22"/>
          <w:lang w:eastAsia="zh-CN"/>
        </w:rPr>
        <w:t xml:space="preserve">Proposal </w:t>
      </w:r>
      <w:r>
        <w:rPr>
          <w:b/>
          <w:sz w:val="21"/>
          <w:szCs w:val="22"/>
          <w:lang w:eastAsia="zh-CN"/>
        </w:rPr>
        <w:t>1</w:t>
      </w:r>
      <w:r w:rsidR="007567EF">
        <w:rPr>
          <w:b/>
          <w:sz w:val="21"/>
          <w:szCs w:val="22"/>
          <w:lang w:eastAsia="zh-CN"/>
        </w:rPr>
        <w:t>3</w:t>
      </w:r>
      <w:r w:rsidRPr="00F76A8B">
        <w:rPr>
          <w:sz w:val="21"/>
          <w:szCs w:val="22"/>
          <w:lang w:eastAsia="zh-CN"/>
        </w:rPr>
        <w:t>:</w:t>
      </w:r>
      <w:r w:rsidRPr="00F76A8B">
        <w:rPr>
          <w:rFonts w:hint="eastAsia"/>
          <w:sz w:val="21"/>
          <w:szCs w:val="22"/>
          <w:lang w:eastAsia="zh-CN"/>
        </w:rPr>
        <w:t xml:space="preserve"> </w:t>
      </w:r>
      <w:r w:rsidRPr="00F42D66">
        <w:rPr>
          <w:sz w:val="21"/>
          <w:szCs w:val="22"/>
          <w:lang w:eastAsia="zh-CN"/>
        </w:rPr>
        <w:t>When a PUCCH carrying HP SR with PF0 overlaps with a PUCCH carrying LP HARQ-ACK with PF1, Opt.4 (</w:t>
      </w:r>
      <w:r>
        <w:rPr>
          <w:sz w:val="21"/>
          <w:szCs w:val="22"/>
          <w:lang w:eastAsia="zh-CN"/>
        </w:rPr>
        <w:t>i.</w:t>
      </w:r>
      <w:r w:rsidRPr="00F42D66">
        <w:rPr>
          <w:sz w:val="21"/>
          <w:szCs w:val="22"/>
          <w:lang w:eastAsia="zh-CN"/>
        </w:rPr>
        <w:t>e., for positive SR, transmit SR on the SR resource and drop HARQ-ACK. For negative SR, transmit HARQ-ACK on the HARQ-ACK resource) is supported.</w:t>
      </w:r>
    </w:p>
    <w:p w:rsidR="00FB4BBB" w:rsidRPr="0095227F" w:rsidRDefault="00FB4BBB" w:rsidP="00FB4BBB">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Pr>
          <w:b/>
          <w:sz w:val="21"/>
          <w:szCs w:val="22"/>
          <w:lang w:eastAsia="zh-CN"/>
        </w:rPr>
        <w:t>1</w:t>
      </w:r>
      <w:r w:rsidR="007567EF">
        <w:rPr>
          <w:b/>
          <w:sz w:val="21"/>
          <w:szCs w:val="22"/>
          <w:lang w:eastAsia="zh-CN"/>
        </w:rPr>
        <w:t>4</w:t>
      </w:r>
      <w:r w:rsidRPr="00F76A8B">
        <w:rPr>
          <w:sz w:val="21"/>
          <w:szCs w:val="22"/>
          <w:lang w:eastAsia="zh-CN"/>
        </w:rPr>
        <w:t>:</w:t>
      </w:r>
      <w:r w:rsidRPr="00F76A8B">
        <w:rPr>
          <w:rFonts w:hint="eastAsia"/>
          <w:sz w:val="21"/>
          <w:szCs w:val="22"/>
          <w:lang w:eastAsia="zh-CN"/>
        </w:rPr>
        <w:t xml:space="preserve"> </w:t>
      </w:r>
      <w:r w:rsidRPr="00954B11">
        <w:rPr>
          <w:sz w:val="21"/>
          <w:szCs w:val="22"/>
          <w:lang w:eastAsia="zh-CN"/>
        </w:rPr>
        <w:t>When a PUCCH carrying HP SR with PF1 overlaps with a PUCCH carrying LP HARQ-ACK with PF0, Opt 3 (i.e., for positive SR, transmit HARQ-ACK on the SR resource. For negative SR, transmit HARQ-ACK on the HARQ-ACK resource) is supported.</w:t>
      </w:r>
    </w:p>
    <w:p w:rsidR="002767A6" w:rsidRDefault="008444B9">
      <w:pPr>
        <w:pStyle w:val="1"/>
        <w:ind w:left="0" w:firstLine="0"/>
        <w:jc w:val="both"/>
      </w:pPr>
      <w:r>
        <w:rPr>
          <w:lang w:val="en-US" w:eastAsia="zh-CN"/>
        </w:rPr>
        <w:lastRenderedPageBreak/>
        <w:t>6</w:t>
      </w:r>
      <w:bookmarkStart w:id="2" w:name="_GoBack"/>
      <w:bookmarkEnd w:id="2"/>
      <w:r w:rsidR="0004367F">
        <w:t xml:space="preserve">  </w:t>
      </w:r>
      <w:r w:rsidR="00C822E8">
        <w:t>References</w:t>
      </w:r>
    </w:p>
    <w:p w:rsidR="002767A6" w:rsidRDefault="00C822E8">
      <w:pPr>
        <w:rPr>
          <w:bCs/>
          <w:sz w:val="21"/>
          <w:szCs w:val="22"/>
          <w:lang w:eastAsia="zh-CN"/>
        </w:rPr>
      </w:pPr>
      <w:r>
        <w:rPr>
          <w:bCs/>
          <w:sz w:val="21"/>
          <w:szCs w:val="22"/>
          <w:lang w:eastAsia="zh-CN"/>
        </w:rPr>
        <w:t>[</w:t>
      </w:r>
      <w:r>
        <w:rPr>
          <w:rFonts w:hint="eastAsia"/>
          <w:bCs/>
          <w:sz w:val="21"/>
          <w:szCs w:val="22"/>
          <w:lang w:eastAsia="zh-CN"/>
        </w:rPr>
        <w:t>1</w:t>
      </w:r>
      <w:r>
        <w:rPr>
          <w:bCs/>
          <w:sz w:val="21"/>
          <w:szCs w:val="22"/>
          <w:lang w:eastAsia="zh-CN"/>
        </w:rPr>
        <w:t xml:space="preserve">]    </w:t>
      </w:r>
      <w:r w:rsidR="00A75571" w:rsidRPr="00A75571">
        <w:rPr>
          <w:bCs/>
          <w:sz w:val="21"/>
          <w:szCs w:val="22"/>
          <w:lang w:eastAsia="zh-CN"/>
        </w:rPr>
        <w:t>R1-210</w:t>
      </w:r>
      <w:r w:rsidR="002F7FB2">
        <w:rPr>
          <w:bCs/>
          <w:sz w:val="21"/>
          <w:szCs w:val="22"/>
          <w:lang w:eastAsia="zh-CN"/>
        </w:rPr>
        <w:t>3</w:t>
      </w:r>
      <w:r w:rsidR="00A75571" w:rsidRPr="00A75571">
        <w:rPr>
          <w:bCs/>
          <w:sz w:val="21"/>
          <w:szCs w:val="22"/>
          <w:lang w:eastAsia="zh-CN"/>
        </w:rPr>
        <w:t>8</w:t>
      </w:r>
      <w:r w:rsidR="002F7FB2">
        <w:rPr>
          <w:bCs/>
          <w:sz w:val="21"/>
          <w:szCs w:val="22"/>
          <w:lang w:eastAsia="zh-CN"/>
        </w:rPr>
        <w:t>57</w:t>
      </w:r>
      <w:r w:rsidR="00A75571">
        <w:rPr>
          <w:bCs/>
          <w:sz w:val="21"/>
          <w:szCs w:val="22"/>
          <w:lang w:eastAsia="zh-CN"/>
        </w:rPr>
        <w:t xml:space="preserve">, </w:t>
      </w:r>
      <w:r w:rsidR="002F7FB2" w:rsidRPr="002F7FB2">
        <w:rPr>
          <w:bCs/>
          <w:sz w:val="21"/>
          <w:szCs w:val="22"/>
          <w:lang w:eastAsia="zh-CN"/>
        </w:rPr>
        <w:t>Summary#1 of R17 intra-UE Multiplexing/Prioritization</w:t>
      </w:r>
      <w:r w:rsidR="00A75571">
        <w:rPr>
          <w:bCs/>
          <w:sz w:val="21"/>
          <w:szCs w:val="22"/>
          <w:lang w:eastAsia="zh-CN"/>
        </w:rPr>
        <w:t xml:space="preserve">, </w:t>
      </w:r>
      <w:r w:rsidR="00A75571" w:rsidRPr="00A75571">
        <w:rPr>
          <w:bCs/>
          <w:sz w:val="21"/>
          <w:szCs w:val="22"/>
          <w:lang w:eastAsia="zh-CN"/>
        </w:rPr>
        <w:t>Moderator (OPPO)</w:t>
      </w:r>
      <w:r w:rsidR="00A75571">
        <w:rPr>
          <w:bCs/>
          <w:sz w:val="21"/>
          <w:szCs w:val="22"/>
          <w:lang w:eastAsia="zh-CN"/>
        </w:rPr>
        <w:t>, RAN1#104</w:t>
      </w:r>
      <w:r w:rsidR="002F7FB2">
        <w:rPr>
          <w:bCs/>
          <w:sz w:val="21"/>
          <w:szCs w:val="22"/>
          <w:lang w:eastAsia="zh-CN"/>
        </w:rPr>
        <w:t>bis</w:t>
      </w:r>
      <w:r w:rsidR="00A75571">
        <w:rPr>
          <w:bCs/>
          <w:sz w:val="21"/>
          <w:szCs w:val="22"/>
          <w:lang w:eastAsia="zh-CN"/>
        </w:rPr>
        <w:t xml:space="preserve">-e, </w:t>
      </w:r>
      <w:r w:rsidR="002F7FB2">
        <w:rPr>
          <w:bCs/>
          <w:sz w:val="21"/>
          <w:szCs w:val="22"/>
          <w:lang w:eastAsia="zh-CN"/>
        </w:rPr>
        <w:t>Apr</w:t>
      </w:r>
      <w:r w:rsidR="00A75571">
        <w:rPr>
          <w:bCs/>
          <w:sz w:val="21"/>
          <w:szCs w:val="22"/>
          <w:lang w:eastAsia="zh-CN"/>
        </w:rPr>
        <w:t>, 2021</w:t>
      </w:r>
      <w:r>
        <w:rPr>
          <w:bCs/>
          <w:sz w:val="21"/>
          <w:szCs w:val="22"/>
          <w:lang w:eastAsia="zh-CN"/>
        </w:rPr>
        <w:t>.</w:t>
      </w:r>
    </w:p>
    <w:p w:rsidR="002767A6" w:rsidRDefault="002767A6">
      <w:pPr>
        <w:jc w:val="both"/>
      </w:pPr>
    </w:p>
    <w:p w:rsidR="002767A6" w:rsidRDefault="002767A6">
      <w:pPr>
        <w:jc w:val="both"/>
        <w:rPr>
          <w:lang w:eastAsia="zh-CN"/>
        </w:rPr>
      </w:pPr>
    </w:p>
    <w:sectPr w:rsidR="002767A6">
      <w:headerReference w:type="even" r:id="rId37"/>
      <w:footerReference w:type="even" r:id="rId38"/>
      <w:footerReference w:type="default" r:id="rId39"/>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8A3" w:rsidRDefault="00C378A3">
      <w:pPr>
        <w:spacing w:after="0" w:line="240" w:lineRule="auto"/>
      </w:pPr>
      <w:r>
        <w:separator/>
      </w:r>
    </w:p>
  </w:endnote>
  <w:endnote w:type="continuationSeparator" w:id="0">
    <w:p w:rsidR="00C378A3" w:rsidRDefault="00C37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Times-Roman">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0B0" w:rsidRDefault="00A230B0">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A230B0" w:rsidRDefault="00A230B0">
    <w:pPr>
      <w:pStyle w:val="a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0B0" w:rsidRDefault="00A230B0">
    <w:pPr>
      <w:pStyle w:val="ac"/>
      <w:ind w:right="360"/>
    </w:pPr>
    <w:r>
      <w:rPr>
        <w:rStyle w:val="af4"/>
      </w:rPr>
      <w:fldChar w:fldCharType="begin"/>
    </w:r>
    <w:r>
      <w:rPr>
        <w:rStyle w:val="af4"/>
      </w:rPr>
      <w:instrText xml:space="preserve"> PAGE </w:instrText>
    </w:r>
    <w:r>
      <w:rPr>
        <w:rStyle w:val="af4"/>
      </w:rPr>
      <w:fldChar w:fldCharType="separate"/>
    </w:r>
    <w:r w:rsidR="008444B9">
      <w:rPr>
        <w:rStyle w:val="af4"/>
        <w:noProof/>
      </w:rPr>
      <w:t>8</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8444B9">
      <w:rPr>
        <w:rStyle w:val="af4"/>
        <w:noProof/>
      </w:rPr>
      <w:t>8</w:t>
    </w:r>
    <w:r>
      <w:rPr>
        <w:rStyle w:val="af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8A3" w:rsidRDefault="00C378A3">
      <w:pPr>
        <w:spacing w:after="0" w:line="240" w:lineRule="auto"/>
      </w:pPr>
      <w:r>
        <w:separator/>
      </w:r>
    </w:p>
  </w:footnote>
  <w:footnote w:type="continuationSeparator" w:id="0">
    <w:p w:rsidR="00C378A3" w:rsidRDefault="00C378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0B0" w:rsidRDefault="00A230B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4221A"/>
    <w:multiLevelType w:val="hybridMultilevel"/>
    <w:tmpl w:val="E5822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D4772"/>
    <w:multiLevelType w:val="multilevel"/>
    <w:tmpl w:val="0E0D4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83057B"/>
    <w:multiLevelType w:val="hybridMultilevel"/>
    <w:tmpl w:val="C73E29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A841AF"/>
    <w:multiLevelType w:val="hybridMultilevel"/>
    <w:tmpl w:val="463C00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F23E92"/>
    <w:multiLevelType w:val="hybridMultilevel"/>
    <w:tmpl w:val="4FD29C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5F3F9B"/>
    <w:multiLevelType w:val="multilevel"/>
    <w:tmpl w:val="445F3F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A80449"/>
    <w:multiLevelType w:val="multilevel"/>
    <w:tmpl w:val="4CA80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7D242B"/>
    <w:multiLevelType w:val="multilevel"/>
    <w:tmpl w:val="577D24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524397"/>
    <w:multiLevelType w:val="multilevel"/>
    <w:tmpl w:val="5E524397"/>
    <w:lvl w:ilvl="0">
      <w:start w:val="1"/>
      <w:numFmt w:val="lowerLetter"/>
      <w:lvlText w:val="%1."/>
      <w:lvlJc w:val="left"/>
      <w:pPr>
        <w:ind w:left="620" w:hanging="420"/>
      </w:pPr>
      <w:rPr>
        <w:i w:val="0"/>
        <w:iCs w:val="0"/>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4" w15:restartNumberingAfterBreak="0">
    <w:nsid w:val="656F2CB9"/>
    <w:multiLevelType w:val="hybridMultilevel"/>
    <w:tmpl w:val="F37EE5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F2E85"/>
    <w:multiLevelType w:val="multilevel"/>
    <w:tmpl w:val="6D9F2E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0"/>
  </w:num>
  <w:num w:numId="4">
    <w:abstractNumId w:val="9"/>
  </w:num>
  <w:num w:numId="5">
    <w:abstractNumId w:val="12"/>
  </w:num>
  <w:num w:numId="6">
    <w:abstractNumId w:val="1"/>
  </w:num>
  <w:num w:numId="7">
    <w:abstractNumId w:val="11"/>
  </w:num>
  <w:num w:numId="8">
    <w:abstractNumId w:val="15"/>
  </w:num>
  <w:num w:numId="9">
    <w:abstractNumId w:val="3"/>
  </w:num>
  <w:num w:numId="10">
    <w:abstractNumId w:val="2"/>
  </w:num>
  <w:num w:numId="11">
    <w:abstractNumId w:val="6"/>
  </w:num>
  <w:num w:numId="12">
    <w:abstractNumId w:val="4"/>
  </w:num>
  <w:num w:numId="13">
    <w:abstractNumId w:val="14"/>
  </w:num>
  <w:num w:numId="14">
    <w:abstractNumId w:val="8"/>
  </w:num>
  <w:num w:numId="15">
    <w:abstractNumId w:val="1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8B"/>
    <w:rsid w:val="00002BD9"/>
    <w:rsid w:val="00003131"/>
    <w:rsid w:val="000037FB"/>
    <w:rsid w:val="00004961"/>
    <w:rsid w:val="0000518C"/>
    <w:rsid w:val="00005622"/>
    <w:rsid w:val="0000618A"/>
    <w:rsid w:val="000066D9"/>
    <w:rsid w:val="000070D4"/>
    <w:rsid w:val="00007730"/>
    <w:rsid w:val="00007894"/>
    <w:rsid w:val="0000789A"/>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88C"/>
    <w:rsid w:val="00016B4C"/>
    <w:rsid w:val="00017013"/>
    <w:rsid w:val="00017047"/>
    <w:rsid w:val="00017CBD"/>
    <w:rsid w:val="00017DF7"/>
    <w:rsid w:val="000205C1"/>
    <w:rsid w:val="00020AA9"/>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579"/>
    <w:rsid w:val="00030F08"/>
    <w:rsid w:val="00030F74"/>
    <w:rsid w:val="000318FE"/>
    <w:rsid w:val="000319C1"/>
    <w:rsid w:val="00031EDD"/>
    <w:rsid w:val="000323AE"/>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367F"/>
    <w:rsid w:val="0004428E"/>
    <w:rsid w:val="0004434E"/>
    <w:rsid w:val="00044AFB"/>
    <w:rsid w:val="00044EFE"/>
    <w:rsid w:val="000451E5"/>
    <w:rsid w:val="000453F6"/>
    <w:rsid w:val="000469C6"/>
    <w:rsid w:val="00046CCA"/>
    <w:rsid w:val="00046CD6"/>
    <w:rsid w:val="00047127"/>
    <w:rsid w:val="000477BB"/>
    <w:rsid w:val="00050068"/>
    <w:rsid w:val="00050486"/>
    <w:rsid w:val="0005055B"/>
    <w:rsid w:val="0005072F"/>
    <w:rsid w:val="00050E72"/>
    <w:rsid w:val="00051135"/>
    <w:rsid w:val="000514F1"/>
    <w:rsid w:val="00051711"/>
    <w:rsid w:val="00051BDC"/>
    <w:rsid w:val="00053163"/>
    <w:rsid w:val="00053A47"/>
    <w:rsid w:val="00053B05"/>
    <w:rsid w:val="00054C8F"/>
    <w:rsid w:val="00054F5A"/>
    <w:rsid w:val="000550C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8A4"/>
    <w:rsid w:val="00064EA1"/>
    <w:rsid w:val="00064F33"/>
    <w:rsid w:val="0006549C"/>
    <w:rsid w:val="00065B41"/>
    <w:rsid w:val="00066576"/>
    <w:rsid w:val="00066696"/>
    <w:rsid w:val="000667D1"/>
    <w:rsid w:val="00066B79"/>
    <w:rsid w:val="0006739D"/>
    <w:rsid w:val="0006774C"/>
    <w:rsid w:val="000708A9"/>
    <w:rsid w:val="00071386"/>
    <w:rsid w:val="0007140F"/>
    <w:rsid w:val="0007164E"/>
    <w:rsid w:val="000716FB"/>
    <w:rsid w:val="000727E3"/>
    <w:rsid w:val="00072BEC"/>
    <w:rsid w:val="00072EFA"/>
    <w:rsid w:val="000732F1"/>
    <w:rsid w:val="000743A0"/>
    <w:rsid w:val="000743B4"/>
    <w:rsid w:val="00074A64"/>
    <w:rsid w:val="00074BF5"/>
    <w:rsid w:val="00075680"/>
    <w:rsid w:val="000765D2"/>
    <w:rsid w:val="000768D8"/>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60AA"/>
    <w:rsid w:val="00096AD3"/>
    <w:rsid w:val="0009709B"/>
    <w:rsid w:val="0009718D"/>
    <w:rsid w:val="000A05E1"/>
    <w:rsid w:val="000A0D5A"/>
    <w:rsid w:val="000A0D72"/>
    <w:rsid w:val="000A0E99"/>
    <w:rsid w:val="000A19B6"/>
    <w:rsid w:val="000A1D49"/>
    <w:rsid w:val="000A1FB3"/>
    <w:rsid w:val="000A2AA6"/>
    <w:rsid w:val="000A356B"/>
    <w:rsid w:val="000A3ACB"/>
    <w:rsid w:val="000A4B74"/>
    <w:rsid w:val="000A4D8A"/>
    <w:rsid w:val="000A6466"/>
    <w:rsid w:val="000A6788"/>
    <w:rsid w:val="000A6CFE"/>
    <w:rsid w:val="000B1B68"/>
    <w:rsid w:val="000B1CD3"/>
    <w:rsid w:val="000B1FBE"/>
    <w:rsid w:val="000B23E2"/>
    <w:rsid w:val="000B245F"/>
    <w:rsid w:val="000B247A"/>
    <w:rsid w:val="000B256B"/>
    <w:rsid w:val="000B2587"/>
    <w:rsid w:val="000B33EB"/>
    <w:rsid w:val="000B3F37"/>
    <w:rsid w:val="000B4ED8"/>
    <w:rsid w:val="000B546F"/>
    <w:rsid w:val="000B5B06"/>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4EF1"/>
    <w:rsid w:val="000C502B"/>
    <w:rsid w:val="000C54A6"/>
    <w:rsid w:val="000C6206"/>
    <w:rsid w:val="000C6447"/>
    <w:rsid w:val="000C6D68"/>
    <w:rsid w:val="000C781E"/>
    <w:rsid w:val="000C78AF"/>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8CD"/>
    <w:rsid w:val="000D3910"/>
    <w:rsid w:val="000D39FA"/>
    <w:rsid w:val="000D41F3"/>
    <w:rsid w:val="000D4324"/>
    <w:rsid w:val="000D45FD"/>
    <w:rsid w:val="000D4DE6"/>
    <w:rsid w:val="000D545E"/>
    <w:rsid w:val="000D5958"/>
    <w:rsid w:val="000D59D6"/>
    <w:rsid w:val="000D6ABA"/>
    <w:rsid w:val="000D6D1B"/>
    <w:rsid w:val="000D6E96"/>
    <w:rsid w:val="000D754C"/>
    <w:rsid w:val="000D7601"/>
    <w:rsid w:val="000D7783"/>
    <w:rsid w:val="000D7A40"/>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7FD"/>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39C0"/>
    <w:rsid w:val="000F4734"/>
    <w:rsid w:val="000F4AD9"/>
    <w:rsid w:val="000F4F44"/>
    <w:rsid w:val="000F6974"/>
    <w:rsid w:val="000F6AFA"/>
    <w:rsid w:val="000F7452"/>
    <w:rsid w:val="000F756A"/>
    <w:rsid w:val="000F76A9"/>
    <w:rsid w:val="000F794D"/>
    <w:rsid w:val="0010057C"/>
    <w:rsid w:val="00101489"/>
    <w:rsid w:val="00101ACE"/>
    <w:rsid w:val="00102147"/>
    <w:rsid w:val="00102FE9"/>
    <w:rsid w:val="00103524"/>
    <w:rsid w:val="0010377D"/>
    <w:rsid w:val="00103E0E"/>
    <w:rsid w:val="00104058"/>
    <w:rsid w:val="0010405D"/>
    <w:rsid w:val="00104228"/>
    <w:rsid w:val="00104A80"/>
    <w:rsid w:val="00105820"/>
    <w:rsid w:val="00105CA0"/>
    <w:rsid w:val="00105CEE"/>
    <w:rsid w:val="00105FC2"/>
    <w:rsid w:val="0010663D"/>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BBC"/>
    <w:rsid w:val="001140FA"/>
    <w:rsid w:val="001146A3"/>
    <w:rsid w:val="00114B8D"/>
    <w:rsid w:val="00114EA7"/>
    <w:rsid w:val="00115B96"/>
    <w:rsid w:val="00115C66"/>
    <w:rsid w:val="0011607D"/>
    <w:rsid w:val="00116B21"/>
    <w:rsid w:val="00117957"/>
    <w:rsid w:val="00117C13"/>
    <w:rsid w:val="00120545"/>
    <w:rsid w:val="00120D4C"/>
    <w:rsid w:val="00121412"/>
    <w:rsid w:val="0012180E"/>
    <w:rsid w:val="00122715"/>
    <w:rsid w:val="00123993"/>
    <w:rsid w:val="0012467D"/>
    <w:rsid w:val="00124A01"/>
    <w:rsid w:val="00124D4C"/>
    <w:rsid w:val="00126536"/>
    <w:rsid w:val="001267EE"/>
    <w:rsid w:val="00127299"/>
    <w:rsid w:val="001274AC"/>
    <w:rsid w:val="001275E6"/>
    <w:rsid w:val="00127B6B"/>
    <w:rsid w:val="00127DE2"/>
    <w:rsid w:val="00130220"/>
    <w:rsid w:val="00130902"/>
    <w:rsid w:val="001310C8"/>
    <w:rsid w:val="001310F5"/>
    <w:rsid w:val="00131875"/>
    <w:rsid w:val="00131AC6"/>
    <w:rsid w:val="00131F20"/>
    <w:rsid w:val="001322B0"/>
    <w:rsid w:val="00132379"/>
    <w:rsid w:val="00132917"/>
    <w:rsid w:val="00132E5C"/>
    <w:rsid w:val="001338F0"/>
    <w:rsid w:val="00133991"/>
    <w:rsid w:val="001344C1"/>
    <w:rsid w:val="0013477F"/>
    <w:rsid w:val="0013521B"/>
    <w:rsid w:val="001356C0"/>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74E"/>
    <w:rsid w:val="00142975"/>
    <w:rsid w:val="0014371C"/>
    <w:rsid w:val="001437AD"/>
    <w:rsid w:val="00143A51"/>
    <w:rsid w:val="00143B14"/>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290"/>
    <w:rsid w:val="001527C9"/>
    <w:rsid w:val="001529E0"/>
    <w:rsid w:val="00152BA8"/>
    <w:rsid w:val="00153A6B"/>
    <w:rsid w:val="00153E38"/>
    <w:rsid w:val="001544AB"/>
    <w:rsid w:val="0015452C"/>
    <w:rsid w:val="00154AF1"/>
    <w:rsid w:val="00154BE2"/>
    <w:rsid w:val="00154D5B"/>
    <w:rsid w:val="00155732"/>
    <w:rsid w:val="00155839"/>
    <w:rsid w:val="0015583E"/>
    <w:rsid w:val="00155D61"/>
    <w:rsid w:val="00155E24"/>
    <w:rsid w:val="001560ED"/>
    <w:rsid w:val="001572A5"/>
    <w:rsid w:val="0015737A"/>
    <w:rsid w:val="00157847"/>
    <w:rsid w:val="00160786"/>
    <w:rsid w:val="00160A67"/>
    <w:rsid w:val="00161AEB"/>
    <w:rsid w:val="001620C8"/>
    <w:rsid w:val="00162262"/>
    <w:rsid w:val="00162BD5"/>
    <w:rsid w:val="001630E4"/>
    <w:rsid w:val="001632A2"/>
    <w:rsid w:val="001639BC"/>
    <w:rsid w:val="0016465B"/>
    <w:rsid w:val="001647FA"/>
    <w:rsid w:val="00166868"/>
    <w:rsid w:val="001669CF"/>
    <w:rsid w:val="00167857"/>
    <w:rsid w:val="00167C50"/>
    <w:rsid w:val="001708CD"/>
    <w:rsid w:val="001718B0"/>
    <w:rsid w:val="00172414"/>
    <w:rsid w:val="00172774"/>
    <w:rsid w:val="00172C20"/>
    <w:rsid w:val="0017328A"/>
    <w:rsid w:val="00174302"/>
    <w:rsid w:val="0017456C"/>
    <w:rsid w:val="001746E6"/>
    <w:rsid w:val="00174883"/>
    <w:rsid w:val="00174DDB"/>
    <w:rsid w:val="001752EC"/>
    <w:rsid w:val="0017554B"/>
    <w:rsid w:val="001755CA"/>
    <w:rsid w:val="00175891"/>
    <w:rsid w:val="001758E7"/>
    <w:rsid w:val="00175911"/>
    <w:rsid w:val="00175B5A"/>
    <w:rsid w:val="00175C53"/>
    <w:rsid w:val="00177A0D"/>
    <w:rsid w:val="00177EBD"/>
    <w:rsid w:val="0018016C"/>
    <w:rsid w:val="0018086B"/>
    <w:rsid w:val="00181B3A"/>
    <w:rsid w:val="001820B2"/>
    <w:rsid w:val="001828E0"/>
    <w:rsid w:val="00183A98"/>
    <w:rsid w:val="00184567"/>
    <w:rsid w:val="00184ACC"/>
    <w:rsid w:val="00185E59"/>
    <w:rsid w:val="00185E70"/>
    <w:rsid w:val="00186EC2"/>
    <w:rsid w:val="001907C8"/>
    <w:rsid w:val="00190DB7"/>
    <w:rsid w:val="00191727"/>
    <w:rsid w:val="00191EBF"/>
    <w:rsid w:val="00191F2D"/>
    <w:rsid w:val="00192490"/>
    <w:rsid w:val="001924A0"/>
    <w:rsid w:val="001925E5"/>
    <w:rsid w:val="001934FD"/>
    <w:rsid w:val="00193B10"/>
    <w:rsid w:val="00193D91"/>
    <w:rsid w:val="0019403F"/>
    <w:rsid w:val="0019441A"/>
    <w:rsid w:val="00194642"/>
    <w:rsid w:val="00194AD8"/>
    <w:rsid w:val="00194E5C"/>
    <w:rsid w:val="00195402"/>
    <w:rsid w:val="001955BF"/>
    <w:rsid w:val="0019564C"/>
    <w:rsid w:val="0019573B"/>
    <w:rsid w:val="00196220"/>
    <w:rsid w:val="00196270"/>
    <w:rsid w:val="0019734F"/>
    <w:rsid w:val="001977D0"/>
    <w:rsid w:val="00197FA7"/>
    <w:rsid w:val="001A019F"/>
    <w:rsid w:val="001A0303"/>
    <w:rsid w:val="001A037C"/>
    <w:rsid w:val="001A067A"/>
    <w:rsid w:val="001A12B0"/>
    <w:rsid w:val="001A233F"/>
    <w:rsid w:val="001A3BAB"/>
    <w:rsid w:val="001A3FA5"/>
    <w:rsid w:val="001A4334"/>
    <w:rsid w:val="001A4439"/>
    <w:rsid w:val="001A4A67"/>
    <w:rsid w:val="001A600A"/>
    <w:rsid w:val="001A7326"/>
    <w:rsid w:val="001A7697"/>
    <w:rsid w:val="001A76CF"/>
    <w:rsid w:val="001B00B2"/>
    <w:rsid w:val="001B023D"/>
    <w:rsid w:val="001B0257"/>
    <w:rsid w:val="001B0989"/>
    <w:rsid w:val="001B1670"/>
    <w:rsid w:val="001B17A6"/>
    <w:rsid w:val="001B23B3"/>
    <w:rsid w:val="001B25A4"/>
    <w:rsid w:val="001B2993"/>
    <w:rsid w:val="001B2DDB"/>
    <w:rsid w:val="001B34E4"/>
    <w:rsid w:val="001B3A29"/>
    <w:rsid w:val="001B3ADC"/>
    <w:rsid w:val="001B447D"/>
    <w:rsid w:val="001B454C"/>
    <w:rsid w:val="001B4A8B"/>
    <w:rsid w:val="001B4E04"/>
    <w:rsid w:val="001B5332"/>
    <w:rsid w:val="001B5A8A"/>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95"/>
    <w:rsid w:val="001C5CFC"/>
    <w:rsid w:val="001C5F88"/>
    <w:rsid w:val="001C6101"/>
    <w:rsid w:val="001C6609"/>
    <w:rsid w:val="001C691D"/>
    <w:rsid w:val="001C6B19"/>
    <w:rsid w:val="001C6EB1"/>
    <w:rsid w:val="001C7F47"/>
    <w:rsid w:val="001C7F8E"/>
    <w:rsid w:val="001D03A0"/>
    <w:rsid w:val="001D0452"/>
    <w:rsid w:val="001D0A88"/>
    <w:rsid w:val="001D0F21"/>
    <w:rsid w:val="001D1258"/>
    <w:rsid w:val="001D1461"/>
    <w:rsid w:val="001D1CFF"/>
    <w:rsid w:val="001D209A"/>
    <w:rsid w:val="001D214F"/>
    <w:rsid w:val="001D21D2"/>
    <w:rsid w:val="001D29E8"/>
    <w:rsid w:val="001D2E6C"/>
    <w:rsid w:val="001D333B"/>
    <w:rsid w:val="001D343D"/>
    <w:rsid w:val="001D3E93"/>
    <w:rsid w:val="001D4565"/>
    <w:rsid w:val="001D4DF9"/>
    <w:rsid w:val="001D506F"/>
    <w:rsid w:val="001D57BC"/>
    <w:rsid w:val="001D59DC"/>
    <w:rsid w:val="001D5B9F"/>
    <w:rsid w:val="001D6F30"/>
    <w:rsid w:val="001D7161"/>
    <w:rsid w:val="001D7260"/>
    <w:rsid w:val="001D75BC"/>
    <w:rsid w:val="001D7816"/>
    <w:rsid w:val="001D784C"/>
    <w:rsid w:val="001D7B96"/>
    <w:rsid w:val="001E216A"/>
    <w:rsid w:val="001E220A"/>
    <w:rsid w:val="001E2419"/>
    <w:rsid w:val="001E24F9"/>
    <w:rsid w:val="001E31F0"/>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72D"/>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389"/>
    <w:rsid w:val="00207613"/>
    <w:rsid w:val="00207838"/>
    <w:rsid w:val="00207847"/>
    <w:rsid w:val="00207902"/>
    <w:rsid w:val="00207934"/>
    <w:rsid w:val="002102DC"/>
    <w:rsid w:val="00210301"/>
    <w:rsid w:val="002106D1"/>
    <w:rsid w:val="00210812"/>
    <w:rsid w:val="00210A2E"/>
    <w:rsid w:val="00210B5B"/>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B00"/>
    <w:rsid w:val="00227FF3"/>
    <w:rsid w:val="00230814"/>
    <w:rsid w:val="002309A5"/>
    <w:rsid w:val="00230AD3"/>
    <w:rsid w:val="002314BC"/>
    <w:rsid w:val="002314EE"/>
    <w:rsid w:val="002317D2"/>
    <w:rsid w:val="00231C70"/>
    <w:rsid w:val="00231D67"/>
    <w:rsid w:val="00231DAD"/>
    <w:rsid w:val="002336AD"/>
    <w:rsid w:val="0023525F"/>
    <w:rsid w:val="002359B8"/>
    <w:rsid w:val="00235B6A"/>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00E0"/>
    <w:rsid w:val="002512A9"/>
    <w:rsid w:val="0025150F"/>
    <w:rsid w:val="0025153E"/>
    <w:rsid w:val="0025169E"/>
    <w:rsid w:val="00251929"/>
    <w:rsid w:val="00251F5E"/>
    <w:rsid w:val="00252C5E"/>
    <w:rsid w:val="00252CDF"/>
    <w:rsid w:val="002530AF"/>
    <w:rsid w:val="002530D6"/>
    <w:rsid w:val="0025325D"/>
    <w:rsid w:val="00253400"/>
    <w:rsid w:val="00254B52"/>
    <w:rsid w:val="002562E9"/>
    <w:rsid w:val="00256B8F"/>
    <w:rsid w:val="00256D58"/>
    <w:rsid w:val="00257A62"/>
    <w:rsid w:val="002604CF"/>
    <w:rsid w:val="002605CB"/>
    <w:rsid w:val="0026075E"/>
    <w:rsid w:val="00260998"/>
    <w:rsid w:val="00260B89"/>
    <w:rsid w:val="00260C67"/>
    <w:rsid w:val="00261D05"/>
    <w:rsid w:val="0026272B"/>
    <w:rsid w:val="00262830"/>
    <w:rsid w:val="00262952"/>
    <w:rsid w:val="00263BC6"/>
    <w:rsid w:val="00263C05"/>
    <w:rsid w:val="002644D5"/>
    <w:rsid w:val="00264B2B"/>
    <w:rsid w:val="00265701"/>
    <w:rsid w:val="00265996"/>
    <w:rsid w:val="00265A57"/>
    <w:rsid w:val="00265A75"/>
    <w:rsid w:val="00265B7E"/>
    <w:rsid w:val="00265E7E"/>
    <w:rsid w:val="00266210"/>
    <w:rsid w:val="00266283"/>
    <w:rsid w:val="002662DA"/>
    <w:rsid w:val="0026716C"/>
    <w:rsid w:val="002676D3"/>
    <w:rsid w:val="00267785"/>
    <w:rsid w:val="00267D70"/>
    <w:rsid w:val="00270087"/>
    <w:rsid w:val="002726F8"/>
    <w:rsid w:val="002727C8"/>
    <w:rsid w:val="00272FEB"/>
    <w:rsid w:val="002735C9"/>
    <w:rsid w:val="002738C9"/>
    <w:rsid w:val="00273B2D"/>
    <w:rsid w:val="00273C4D"/>
    <w:rsid w:val="00273CFB"/>
    <w:rsid w:val="002756D5"/>
    <w:rsid w:val="0027598E"/>
    <w:rsid w:val="00275AD2"/>
    <w:rsid w:val="00276531"/>
    <w:rsid w:val="002767A6"/>
    <w:rsid w:val="00276AA1"/>
    <w:rsid w:val="0027702F"/>
    <w:rsid w:val="0027723B"/>
    <w:rsid w:val="0027731D"/>
    <w:rsid w:val="00277E66"/>
    <w:rsid w:val="00277EC3"/>
    <w:rsid w:val="00277F86"/>
    <w:rsid w:val="002801E2"/>
    <w:rsid w:val="002806C7"/>
    <w:rsid w:val="00281A26"/>
    <w:rsid w:val="00281AC4"/>
    <w:rsid w:val="00282055"/>
    <w:rsid w:val="00283CB6"/>
    <w:rsid w:val="002841AB"/>
    <w:rsid w:val="00284796"/>
    <w:rsid w:val="00284B31"/>
    <w:rsid w:val="00285894"/>
    <w:rsid w:val="00285B9F"/>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639B"/>
    <w:rsid w:val="00296FD8"/>
    <w:rsid w:val="0029743A"/>
    <w:rsid w:val="002979DB"/>
    <w:rsid w:val="00297BD5"/>
    <w:rsid w:val="00297DBE"/>
    <w:rsid w:val="002A0724"/>
    <w:rsid w:val="002A07C1"/>
    <w:rsid w:val="002A1DF0"/>
    <w:rsid w:val="002A205B"/>
    <w:rsid w:val="002A26A4"/>
    <w:rsid w:val="002A2A95"/>
    <w:rsid w:val="002A2AAB"/>
    <w:rsid w:val="002A2AB3"/>
    <w:rsid w:val="002A327F"/>
    <w:rsid w:val="002A3668"/>
    <w:rsid w:val="002A53DF"/>
    <w:rsid w:val="002A5C89"/>
    <w:rsid w:val="002A6660"/>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65B3"/>
    <w:rsid w:val="002C700C"/>
    <w:rsid w:val="002C7A5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5AD5"/>
    <w:rsid w:val="002D5DC2"/>
    <w:rsid w:val="002D68CF"/>
    <w:rsid w:val="002D7416"/>
    <w:rsid w:val="002D7E97"/>
    <w:rsid w:val="002E042F"/>
    <w:rsid w:val="002E0AC5"/>
    <w:rsid w:val="002E0B41"/>
    <w:rsid w:val="002E16BC"/>
    <w:rsid w:val="002E1946"/>
    <w:rsid w:val="002E1A18"/>
    <w:rsid w:val="002E2455"/>
    <w:rsid w:val="002E306D"/>
    <w:rsid w:val="002E3082"/>
    <w:rsid w:val="002E3661"/>
    <w:rsid w:val="002E399F"/>
    <w:rsid w:val="002E3BFD"/>
    <w:rsid w:val="002E3E70"/>
    <w:rsid w:val="002E481B"/>
    <w:rsid w:val="002E499F"/>
    <w:rsid w:val="002E5057"/>
    <w:rsid w:val="002E53CF"/>
    <w:rsid w:val="002E58E1"/>
    <w:rsid w:val="002E5D90"/>
    <w:rsid w:val="002E60E3"/>
    <w:rsid w:val="002E65AE"/>
    <w:rsid w:val="002E67C2"/>
    <w:rsid w:val="002E68A2"/>
    <w:rsid w:val="002E6C03"/>
    <w:rsid w:val="002F0045"/>
    <w:rsid w:val="002F025B"/>
    <w:rsid w:val="002F0D14"/>
    <w:rsid w:val="002F1E03"/>
    <w:rsid w:val="002F22C4"/>
    <w:rsid w:val="002F2AE0"/>
    <w:rsid w:val="002F2F96"/>
    <w:rsid w:val="002F2FB7"/>
    <w:rsid w:val="002F2FF8"/>
    <w:rsid w:val="002F3827"/>
    <w:rsid w:val="002F413F"/>
    <w:rsid w:val="002F44AD"/>
    <w:rsid w:val="002F45D3"/>
    <w:rsid w:val="002F5C18"/>
    <w:rsid w:val="002F5FDA"/>
    <w:rsid w:val="002F70A7"/>
    <w:rsid w:val="002F7D48"/>
    <w:rsid w:val="002F7FB2"/>
    <w:rsid w:val="0030000D"/>
    <w:rsid w:val="003005AC"/>
    <w:rsid w:val="00300A26"/>
    <w:rsid w:val="003011C0"/>
    <w:rsid w:val="0030121F"/>
    <w:rsid w:val="0030143A"/>
    <w:rsid w:val="0030167B"/>
    <w:rsid w:val="00301890"/>
    <w:rsid w:val="00301FE0"/>
    <w:rsid w:val="003023B8"/>
    <w:rsid w:val="003024DE"/>
    <w:rsid w:val="00302701"/>
    <w:rsid w:val="00303442"/>
    <w:rsid w:val="00303CCC"/>
    <w:rsid w:val="003044B9"/>
    <w:rsid w:val="00305A3A"/>
    <w:rsid w:val="003073BB"/>
    <w:rsid w:val="00307683"/>
    <w:rsid w:val="00307B27"/>
    <w:rsid w:val="00307D3F"/>
    <w:rsid w:val="0031013F"/>
    <w:rsid w:val="00310A1D"/>
    <w:rsid w:val="00310CBA"/>
    <w:rsid w:val="00311941"/>
    <w:rsid w:val="003123EA"/>
    <w:rsid w:val="003125FA"/>
    <w:rsid w:val="003137D9"/>
    <w:rsid w:val="00313C4F"/>
    <w:rsid w:val="003149EC"/>
    <w:rsid w:val="0031531B"/>
    <w:rsid w:val="003158FE"/>
    <w:rsid w:val="00315C46"/>
    <w:rsid w:val="00316717"/>
    <w:rsid w:val="00316CB5"/>
    <w:rsid w:val="00317050"/>
    <w:rsid w:val="00320AA1"/>
    <w:rsid w:val="00320B56"/>
    <w:rsid w:val="00320F94"/>
    <w:rsid w:val="00322DE4"/>
    <w:rsid w:val="003230B0"/>
    <w:rsid w:val="00324B00"/>
    <w:rsid w:val="003257CF"/>
    <w:rsid w:val="00325F5C"/>
    <w:rsid w:val="003268CF"/>
    <w:rsid w:val="00326974"/>
    <w:rsid w:val="00326CE3"/>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5A4"/>
    <w:rsid w:val="00336A86"/>
    <w:rsid w:val="00336AD8"/>
    <w:rsid w:val="00340EAD"/>
    <w:rsid w:val="0034150F"/>
    <w:rsid w:val="00341A50"/>
    <w:rsid w:val="0034298C"/>
    <w:rsid w:val="00342E78"/>
    <w:rsid w:val="00342F04"/>
    <w:rsid w:val="0034305B"/>
    <w:rsid w:val="00343BAF"/>
    <w:rsid w:val="00343E84"/>
    <w:rsid w:val="00344438"/>
    <w:rsid w:val="003444EB"/>
    <w:rsid w:val="00344778"/>
    <w:rsid w:val="00344F78"/>
    <w:rsid w:val="0034511B"/>
    <w:rsid w:val="00345737"/>
    <w:rsid w:val="00345740"/>
    <w:rsid w:val="00346427"/>
    <w:rsid w:val="00347518"/>
    <w:rsid w:val="003504EC"/>
    <w:rsid w:val="003509B5"/>
    <w:rsid w:val="00350E00"/>
    <w:rsid w:val="00350EF6"/>
    <w:rsid w:val="00351118"/>
    <w:rsid w:val="0035244F"/>
    <w:rsid w:val="00352D0B"/>
    <w:rsid w:val="00352DAE"/>
    <w:rsid w:val="00353295"/>
    <w:rsid w:val="003539B2"/>
    <w:rsid w:val="00353A56"/>
    <w:rsid w:val="00353D7D"/>
    <w:rsid w:val="0035414B"/>
    <w:rsid w:val="00354387"/>
    <w:rsid w:val="00354D13"/>
    <w:rsid w:val="00355218"/>
    <w:rsid w:val="00355C61"/>
    <w:rsid w:val="00355DD1"/>
    <w:rsid w:val="00356BF9"/>
    <w:rsid w:val="00356CEC"/>
    <w:rsid w:val="00357034"/>
    <w:rsid w:val="00357522"/>
    <w:rsid w:val="003576D7"/>
    <w:rsid w:val="00357712"/>
    <w:rsid w:val="00357876"/>
    <w:rsid w:val="00357DEA"/>
    <w:rsid w:val="0036018A"/>
    <w:rsid w:val="0036073A"/>
    <w:rsid w:val="00360F4F"/>
    <w:rsid w:val="0036185C"/>
    <w:rsid w:val="00361AFA"/>
    <w:rsid w:val="00362C5A"/>
    <w:rsid w:val="00362D8E"/>
    <w:rsid w:val="00362FFF"/>
    <w:rsid w:val="00364283"/>
    <w:rsid w:val="003643CE"/>
    <w:rsid w:val="00364B32"/>
    <w:rsid w:val="00364C7A"/>
    <w:rsid w:val="00364F70"/>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15"/>
    <w:rsid w:val="00375CE1"/>
    <w:rsid w:val="003764FA"/>
    <w:rsid w:val="00376A34"/>
    <w:rsid w:val="00376AD6"/>
    <w:rsid w:val="00376C0D"/>
    <w:rsid w:val="0037709A"/>
    <w:rsid w:val="003773C7"/>
    <w:rsid w:val="00377569"/>
    <w:rsid w:val="00377A68"/>
    <w:rsid w:val="00377CE8"/>
    <w:rsid w:val="00377F70"/>
    <w:rsid w:val="00380614"/>
    <w:rsid w:val="003810EA"/>
    <w:rsid w:val="003811C7"/>
    <w:rsid w:val="003811F7"/>
    <w:rsid w:val="0038166A"/>
    <w:rsid w:val="0038187D"/>
    <w:rsid w:val="003820EF"/>
    <w:rsid w:val="003821E7"/>
    <w:rsid w:val="00382476"/>
    <w:rsid w:val="00382B96"/>
    <w:rsid w:val="00383130"/>
    <w:rsid w:val="00383D4B"/>
    <w:rsid w:val="003848D9"/>
    <w:rsid w:val="00384BC8"/>
    <w:rsid w:val="00385DBB"/>
    <w:rsid w:val="00385FCC"/>
    <w:rsid w:val="00386505"/>
    <w:rsid w:val="0038686C"/>
    <w:rsid w:val="00386B71"/>
    <w:rsid w:val="003871D9"/>
    <w:rsid w:val="00387771"/>
    <w:rsid w:val="00387B4D"/>
    <w:rsid w:val="00387DCA"/>
    <w:rsid w:val="0039067C"/>
    <w:rsid w:val="003908C2"/>
    <w:rsid w:val="003912B3"/>
    <w:rsid w:val="0039178D"/>
    <w:rsid w:val="00392C0A"/>
    <w:rsid w:val="00392C30"/>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76B"/>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2A7A"/>
    <w:rsid w:val="003B333C"/>
    <w:rsid w:val="003B3EAD"/>
    <w:rsid w:val="003B3F9B"/>
    <w:rsid w:val="003B46BE"/>
    <w:rsid w:val="003B47B7"/>
    <w:rsid w:val="003B4873"/>
    <w:rsid w:val="003B4FDE"/>
    <w:rsid w:val="003B5051"/>
    <w:rsid w:val="003B570F"/>
    <w:rsid w:val="003B5BA9"/>
    <w:rsid w:val="003B5E30"/>
    <w:rsid w:val="003B61B1"/>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2C1F"/>
    <w:rsid w:val="003C2E8F"/>
    <w:rsid w:val="003C36FC"/>
    <w:rsid w:val="003C3A85"/>
    <w:rsid w:val="003C4F25"/>
    <w:rsid w:val="003C5113"/>
    <w:rsid w:val="003C5FE4"/>
    <w:rsid w:val="003C6C3E"/>
    <w:rsid w:val="003C6D56"/>
    <w:rsid w:val="003C6E9F"/>
    <w:rsid w:val="003D0246"/>
    <w:rsid w:val="003D070C"/>
    <w:rsid w:val="003D09DA"/>
    <w:rsid w:val="003D0A1E"/>
    <w:rsid w:val="003D12AF"/>
    <w:rsid w:val="003D1464"/>
    <w:rsid w:val="003D2339"/>
    <w:rsid w:val="003D26AA"/>
    <w:rsid w:val="003D2F64"/>
    <w:rsid w:val="003D33DE"/>
    <w:rsid w:val="003D3A3E"/>
    <w:rsid w:val="003D3C11"/>
    <w:rsid w:val="003D3D16"/>
    <w:rsid w:val="003D4350"/>
    <w:rsid w:val="003D4409"/>
    <w:rsid w:val="003D4946"/>
    <w:rsid w:val="003D4A54"/>
    <w:rsid w:val="003D5717"/>
    <w:rsid w:val="003D5B80"/>
    <w:rsid w:val="003D676A"/>
    <w:rsid w:val="003D6873"/>
    <w:rsid w:val="003D68E7"/>
    <w:rsid w:val="003D6E58"/>
    <w:rsid w:val="003D7ADC"/>
    <w:rsid w:val="003D7FB8"/>
    <w:rsid w:val="003D7FC6"/>
    <w:rsid w:val="003E0CE4"/>
    <w:rsid w:val="003E1082"/>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9C8"/>
    <w:rsid w:val="003F0EBC"/>
    <w:rsid w:val="003F1133"/>
    <w:rsid w:val="003F1673"/>
    <w:rsid w:val="003F2034"/>
    <w:rsid w:val="003F2244"/>
    <w:rsid w:val="003F23B6"/>
    <w:rsid w:val="003F2624"/>
    <w:rsid w:val="003F2711"/>
    <w:rsid w:val="003F34A4"/>
    <w:rsid w:val="003F3978"/>
    <w:rsid w:val="003F3B26"/>
    <w:rsid w:val="003F42C2"/>
    <w:rsid w:val="003F44C1"/>
    <w:rsid w:val="003F44EC"/>
    <w:rsid w:val="003F4933"/>
    <w:rsid w:val="003F536B"/>
    <w:rsid w:val="003F56BC"/>
    <w:rsid w:val="003F586D"/>
    <w:rsid w:val="003F649C"/>
    <w:rsid w:val="003F6853"/>
    <w:rsid w:val="003F6ADF"/>
    <w:rsid w:val="003F70D0"/>
    <w:rsid w:val="003F7DFF"/>
    <w:rsid w:val="00400403"/>
    <w:rsid w:val="0040042A"/>
    <w:rsid w:val="004009C5"/>
    <w:rsid w:val="00400E97"/>
    <w:rsid w:val="004024AB"/>
    <w:rsid w:val="0040303D"/>
    <w:rsid w:val="0040379F"/>
    <w:rsid w:val="00403883"/>
    <w:rsid w:val="00403F25"/>
    <w:rsid w:val="004041B2"/>
    <w:rsid w:val="004041BC"/>
    <w:rsid w:val="004050AC"/>
    <w:rsid w:val="004055EE"/>
    <w:rsid w:val="00405A50"/>
    <w:rsid w:val="00405EFB"/>
    <w:rsid w:val="00406893"/>
    <w:rsid w:val="0040689B"/>
    <w:rsid w:val="00406F4B"/>
    <w:rsid w:val="004073B0"/>
    <w:rsid w:val="0040748F"/>
    <w:rsid w:val="0041093B"/>
    <w:rsid w:val="00410BEC"/>
    <w:rsid w:val="004110BF"/>
    <w:rsid w:val="004111BE"/>
    <w:rsid w:val="004127B4"/>
    <w:rsid w:val="00412A92"/>
    <w:rsid w:val="00412C79"/>
    <w:rsid w:val="00414587"/>
    <w:rsid w:val="004148F6"/>
    <w:rsid w:val="0041491E"/>
    <w:rsid w:val="00414F48"/>
    <w:rsid w:val="00414FC7"/>
    <w:rsid w:val="0041524C"/>
    <w:rsid w:val="00415277"/>
    <w:rsid w:val="00415A14"/>
    <w:rsid w:val="0041616C"/>
    <w:rsid w:val="00416A66"/>
    <w:rsid w:val="00417232"/>
    <w:rsid w:val="004179D9"/>
    <w:rsid w:val="004200F6"/>
    <w:rsid w:val="004201DE"/>
    <w:rsid w:val="00420CB7"/>
    <w:rsid w:val="0042156E"/>
    <w:rsid w:val="0042221A"/>
    <w:rsid w:val="00422A10"/>
    <w:rsid w:val="00422F31"/>
    <w:rsid w:val="004243CC"/>
    <w:rsid w:val="004244C5"/>
    <w:rsid w:val="00424EA3"/>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76"/>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475DF"/>
    <w:rsid w:val="00450058"/>
    <w:rsid w:val="00450D3B"/>
    <w:rsid w:val="00450D54"/>
    <w:rsid w:val="00450E4C"/>
    <w:rsid w:val="004518D5"/>
    <w:rsid w:val="00451B17"/>
    <w:rsid w:val="00451BEB"/>
    <w:rsid w:val="00451E3C"/>
    <w:rsid w:val="00452891"/>
    <w:rsid w:val="00453DEF"/>
    <w:rsid w:val="00453EB0"/>
    <w:rsid w:val="004543E4"/>
    <w:rsid w:val="004548E5"/>
    <w:rsid w:val="00455318"/>
    <w:rsid w:val="00456114"/>
    <w:rsid w:val="004562F8"/>
    <w:rsid w:val="00456971"/>
    <w:rsid w:val="00456C1F"/>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43F"/>
    <w:rsid w:val="00470750"/>
    <w:rsid w:val="004707FD"/>
    <w:rsid w:val="00471856"/>
    <w:rsid w:val="00471C28"/>
    <w:rsid w:val="00471FF0"/>
    <w:rsid w:val="00472A81"/>
    <w:rsid w:val="00472D98"/>
    <w:rsid w:val="00472F3A"/>
    <w:rsid w:val="0047343E"/>
    <w:rsid w:val="00473779"/>
    <w:rsid w:val="00473839"/>
    <w:rsid w:val="00473932"/>
    <w:rsid w:val="00473AD0"/>
    <w:rsid w:val="0047400A"/>
    <w:rsid w:val="0047434F"/>
    <w:rsid w:val="004743E2"/>
    <w:rsid w:val="00475260"/>
    <w:rsid w:val="00475596"/>
    <w:rsid w:val="004759AD"/>
    <w:rsid w:val="00476A42"/>
    <w:rsid w:val="00476D8B"/>
    <w:rsid w:val="0047703F"/>
    <w:rsid w:val="0047765A"/>
    <w:rsid w:val="0047786D"/>
    <w:rsid w:val="00477FF7"/>
    <w:rsid w:val="004802DB"/>
    <w:rsid w:val="00480F17"/>
    <w:rsid w:val="004813F5"/>
    <w:rsid w:val="00481607"/>
    <w:rsid w:val="00482591"/>
    <w:rsid w:val="004831A0"/>
    <w:rsid w:val="00483D11"/>
    <w:rsid w:val="00483D84"/>
    <w:rsid w:val="0048406D"/>
    <w:rsid w:val="00484C46"/>
    <w:rsid w:val="004853CB"/>
    <w:rsid w:val="00485560"/>
    <w:rsid w:val="00485E8A"/>
    <w:rsid w:val="004860F5"/>
    <w:rsid w:val="00486EEB"/>
    <w:rsid w:val="0048729C"/>
    <w:rsid w:val="00487778"/>
    <w:rsid w:val="004877AA"/>
    <w:rsid w:val="00487852"/>
    <w:rsid w:val="00487C42"/>
    <w:rsid w:val="00490165"/>
    <w:rsid w:val="004902B0"/>
    <w:rsid w:val="0049055A"/>
    <w:rsid w:val="00490649"/>
    <w:rsid w:val="0049104A"/>
    <w:rsid w:val="00491560"/>
    <w:rsid w:val="0049172D"/>
    <w:rsid w:val="00491EEE"/>
    <w:rsid w:val="004924E5"/>
    <w:rsid w:val="004928EE"/>
    <w:rsid w:val="00493063"/>
    <w:rsid w:val="004935A4"/>
    <w:rsid w:val="00493A0E"/>
    <w:rsid w:val="00493D08"/>
    <w:rsid w:val="004943E3"/>
    <w:rsid w:val="004945CB"/>
    <w:rsid w:val="004956C2"/>
    <w:rsid w:val="00495AA2"/>
    <w:rsid w:val="00495F7A"/>
    <w:rsid w:val="004961DB"/>
    <w:rsid w:val="0049630D"/>
    <w:rsid w:val="00496927"/>
    <w:rsid w:val="00496A97"/>
    <w:rsid w:val="00496C52"/>
    <w:rsid w:val="0049734A"/>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92F"/>
    <w:rsid w:val="004B2B31"/>
    <w:rsid w:val="004B3C3F"/>
    <w:rsid w:val="004B3CE9"/>
    <w:rsid w:val="004B46A8"/>
    <w:rsid w:val="004B4D0A"/>
    <w:rsid w:val="004B4D91"/>
    <w:rsid w:val="004B5420"/>
    <w:rsid w:val="004B566D"/>
    <w:rsid w:val="004B5C0C"/>
    <w:rsid w:val="004B5FE1"/>
    <w:rsid w:val="004B6301"/>
    <w:rsid w:val="004B71E9"/>
    <w:rsid w:val="004C0346"/>
    <w:rsid w:val="004C0B5B"/>
    <w:rsid w:val="004C0F99"/>
    <w:rsid w:val="004C130D"/>
    <w:rsid w:val="004C1E76"/>
    <w:rsid w:val="004C20B1"/>
    <w:rsid w:val="004C2F01"/>
    <w:rsid w:val="004C35D8"/>
    <w:rsid w:val="004C3856"/>
    <w:rsid w:val="004C3974"/>
    <w:rsid w:val="004C3AED"/>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6E2"/>
    <w:rsid w:val="004D1A33"/>
    <w:rsid w:val="004D1D64"/>
    <w:rsid w:val="004D25FC"/>
    <w:rsid w:val="004D2848"/>
    <w:rsid w:val="004D2C45"/>
    <w:rsid w:val="004D2CDA"/>
    <w:rsid w:val="004D2DAF"/>
    <w:rsid w:val="004D2FCB"/>
    <w:rsid w:val="004D34EB"/>
    <w:rsid w:val="004D3EB5"/>
    <w:rsid w:val="004D3F7D"/>
    <w:rsid w:val="004D4968"/>
    <w:rsid w:val="004D4B09"/>
    <w:rsid w:val="004D5169"/>
    <w:rsid w:val="004D5F40"/>
    <w:rsid w:val="004D6240"/>
    <w:rsid w:val="004D6794"/>
    <w:rsid w:val="004E0289"/>
    <w:rsid w:val="004E03BE"/>
    <w:rsid w:val="004E0821"/>
    <w:rsid w:val="004E0BDC"/>
    <w:rsid w:val="004E0CD0"/>
    <w:rsid w:val="004E0E39"/>
    <w:rsid w:val="004E12EB"/>
    <w:rsid w:val="004E1498"/>
    <w:rsid w:val="004E23D3"/>
    <w:rsid w:val="004E306A"/>
    <w:rsid w:val="004E3485"/>
    <w:rsid w:val="004E3A97"/>
    <w:rsid w:val="004E3B4D"/>
    <w:rsid w:val="004E3D43"/>
    <w:rsid w:val="004E3FD8"/>
    <w:rsid w:val="004E4432"/>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65"/>
    <w:rsid w:val="004F13D2"/>
    <w:rsid w:val="004F13F5"/>
    <w:rsid w:val="004F1A00"/>
    <w:rsid w:val="004F1FD3"/>
    <w:rsid w:val="004F2826"/>
    <w:rsid w:val="004F2FC3"/>
    <w:rsid w:val="004F3155"/>
    <w:rsid w:val="004F359A"/>
    <w:rsid w:val="004F3DD1"/>
    <w:rsid w:val="004F3E85"/>
    <w:rsid w:val="004F3E98"/>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80A"/>
    <w:rsid w:val="00502C24"/>
    <w:rsid w:val="0050316A"/>
    <w:rsid w:val="00503210"/>
    <w:rsid w:val="00503EC5"/>
    <w:rsid w:val="00503F53"/>
    <w:rsid w:val="005043A3"/>
    <w:rsid w:val="00504FF2"/>
    <w:rsid w:val="005051A3"/>
    <w:rsid w:val="005052AC"/>
    <w:rsid w:val="00505A2A"/>
    <w:rsid w:val="00505E39"/>
    <w:rsid w:val="00506571"/>
    <w:rsid w:val="00506700"/>
    <w:rsid w:val="00506C01"/>
    <w:rsid w:val="00506C2E"/>
    <w:rsid w:val="00506D59"/>
    <w:rsid w:val="00506EB7"/>
    <w:rsid w:val="00507200"/>
    <w:rsid w:val="00507267"/>
    <w:rsid w:val="005072E8"/>
    <w:rsid w:val="00507CAF"/>
    <w:rsid w:val="00510444"/>
    <w:rsid w:val="00510644"/>
    <w:rsid w:val="00510BF8"/>
    <w:rsid w:val="00511050"/>
    <w:rsid w:val="005117A7"/>
    <w:rsid w:val="00512747"/>
    <w:rsid w:val="005137D0"/>
    <w:rsid w:val="00513951"/>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C8A"/>
    <w:rsid w:val="00527489"/>
    <w:rsid w:val="0052772A"/>
    <w:rsid w:val="00527DB2"/>
    <w:rsid w:val="00530BD5"/>
    <w:rsid w:val="00531307"/>
    <w:rsid w:val="0053173A"/>
    <w:rsid w:val="00531824"/>
    <w:rsid w:val="005319F9"/>
    <w:rsid w:val="00532462"/>
    <w:rsid w:val="00532976"/>
    <w:rsid w:val="00533215"/>
    <w:rsid w:val="005339D2"/>
    <w:rsid w:val="0053494E"/>
    <w:rsid w:val="005349EB"/>
    <w:rsid w:val="00534D96"/>
    <w:rsid w:val="0053542C"/>
    <w:rsid w:val="005408FD"/>
    <w:rsid w:val="005417A0"/>
    <w:rsid w:val="005422E8"/>
    <w:rsid w:val="00542387"/>
    <w:rsid w:val="005426C4"/>
    <w:rsid w:val="00543342"/>
    <w:rsid w:val="00543A66"/>
    <w:rsid w:val="00543C34"/>
    <w:rsid w:val="005440D7"/>
    <w:rsid w:val="0054460D"/>
    <w:rsid w:val="0054556C"/>
    <w:rsid w:val="0054556F"/>
    <w:rsid w:val="00546738"/>
    <w:rsid w:val="005467D6"/>
    <w:rsid w:val="00546942"/>
    <w:rsid w:val="00546ACE"/>
    <w:rsid w:val="00546D42"/>
    <w:rsid w:val="00547E9B"/>
    <w:rsid w:val="00550151"/>
    <w:rsid w:val="00550F4E"/>
    <w:rsid w:val="00551204"/>
    <w:rsid w:val="005519B9"/>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803"/>
    <w:rsid w:val="005639EE"/>
    <w:rsid w:val="00563E71"/>
    <w:rsid w:val="0056434D"/>
    <w:rsid w:val="005649A2"/>
    <w:rsid w:val="00564D6E"/>
    <w:rsid w:val="00566CBF"/>
    <w:rsid w:val="0056710F"/>
    <w:rsid w:val="0056719E"/>
    <w:rsid w:val="005672C2"/>
    <w:rsid w:val="0056753C"/>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63E8"/>
    <w:rsid w:val="005770BC"/>
    <w:rsid w:val="00577238"/>
    <w:rsid w:val="005776BC"/>
    <w:rsid w:val="00577BE7"/>
    <w:rsid w:val="00580F6D"/>
    <w:rsid w:val="00581367"/>
    <w:rsid w:val="005819D7"/>
    <w:rsid w:val="005823F6"/>
    <w:rsid w:val="00582D3E"/>
    <w:rsid w:val="00582E3D"/>
    <w:rsid w:val="005836D0"/>
    <w:rsid w:val="00583766"/>
    <w:rsid w:val="005840E5"/>
    <w:rsid w:val="00584661"/>
    <w:rsid w:val="005847CE"/>
    <w:rsid w:val="005848FF"/>
    <w:rsid w:val="00584953"/>
    <w:rsid w:val="00584D60"/>
    <w:rsid w:val="0058501F"/>
    <w:rsid w:val="0058573E"/>
    <w:rsid w:val="0058602D"/>
    <w:rsid w:val="0058628A"/>
    <w:rsid w:val="005864D3"/>
    <w:rsid w:val="005868E1"/>
    <w:rsid w:val="00586D6E"/>
    <w:rsid w:val="0058738C"/>
    <w:rsid w:val="00587570"/>
    <w:rsid w:val="0058764D"/>
    <w:rsid w:val="005877A3"/>
    <w:rsid w:val="00590C9A"/>
    <w:rsid w:val="00591331"/>
    <w:rsid w:val="005915BD"/>
    <w:rsid w:val="00591781"/>
    <w:rsid w:val="00591921"/>
    <w:rsid w:val="00591B9C"/>
    <w:rsid w:val="005921BE"/>
    <w:rsid w:val="0059280D"/>
    <w:rsid w:val="00592A4A"/>
    <w:rsid w:val="005934AF"/>
    <w:rsid w:val="0059360B"/>
    <w:rsid w:val="005939E5"/>
    <w:rsid w:val="00595652"/>
    <w:rsid w:val="00595B80"/>
    <w:rsid w:val="00596788"/>
    <w:rsid w:val="005968C4"/>
    <w:rsid w:val="00596A82"/>
    <w:rsid w:val="00597605"/>
    <w:rsid w:val="005A018A"/>
    <w:rsid w:val="005A05C6"/>
    <w:rsid w:val="005A0753"/>
    <w:rsid w:val="005A0789"/>
    <w:rsid w:val="005A0FE4"/>
    <w:rsid w:val="005A152E"/>
    <w:rsid w:val="005A15A5"/>
    <w:rsid w:val="005A167B"/>
    <w:rsid w:val="005A2229"/>
    <w:rsid w:val="005A2832"/>
    <w:rsid w:val="005A320D"/>
    <w:rsid w:val="005A3468"/>
    <w:rsid w:val="005A35EA"/>
    <w:rsid w:val="005A36E3"/>
    <w:rsid w:val="005A391D"/>
    <w:rsid w:val="005A4A64"/>
    <w:rsid w:val="005A50DB"/>
    <w:rsid w:val="005A50FE"/>
    <w:rsid w:val="005A52F4"/>
    <w:rsid w:val="005A59CF"/>
    <w:rsid w:val="005A5A60"/>
    <w:rsid w:val="005A6570"/>
    <w:rsid w:val="005A6CB4"/>
    <w:rsid w:val="005A714A"/>
    <w:rsid w:val="005A7ECD"/>
    <w:rsid w:val="005A7F72"/>
    <w:rsid w:val="005B04EF"/>
    <w:rsid w:val="005B0878"/>
    <w:rsid w:val="005B097C"/>
    <w:rsid w:val="005B1CC4"/>
    <w:rsid w:val="005B1D16"/>
    <w:rsid w:val="005B1D3E"/>
    <w:rsid w:val="005B2A90"/>
    <w:rsid w:val="005B2EB8"/>
    <w:rsid w:val="005B33A1"/>
    <w:rsid w:val="005B43F2"/>
    <w:rsid w:val="005B463D"/>
    <w:rsid w:val="005B5251"/>
    <w:rsid w:val="005B54FE"/>
    <w:rsid w:val="005B5A55"/>
    <w:rsid w:val="005B5F56"/>
    <w:rsid w:val="005B67F6"/>
    <w:rsid w:val="005B7A42"/>
    <w:rsid w:val="005B7D8A"/>
    <w:rsid w:val="005C0904"/>
    <w:rsid w:val="005C09BF"/>
    <w:rsid w:val="005C0CAF"/>
    <w:rsid w:val="005C0D61"/>
    <w:rsid w:val="005C0E39"/>
    <w:rsid w:val="005C17D4"/>
    <w:rsid w:val="005C18B0"/>
    <w:rsid w:val="005C1B10"/>
    <w:rsid w:val="005C2959"/>
    <w:rsid w:val="005C2A10"/>
    <w:rsid w:val="005C2D52"/>
    <w:rsid w:val="005C2EA8"/>
    <w:rsid w:val="005C30FA"/>
    <w:rsid w:val="005C3A28"/>
    <w:rsid w:val="005C3E78"/>
    <w:rsid w:val="005C4037"/>
    <w:rsid w:val="005C5031"/>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35C"/>
    <w:rsid w:val="005D64A5"/>
    <w:rsid w:val="005D680B"/>
    <w:rsid w:val="005D6945"/>
    <w:rsid w:val="005D6B30"/>
    <w:rsid w:val="005D6CCF"/>
    <w:rsid w:val="005D7AA9"/>
    <w:rsid w:val="005E0010"/>
    <w:rsid w:val="005E0690"/>
    <w:rsid w:val="005E0EAD"/>
    <w:rsid w:val="005E0EB3"/>
    <w:rsid w:val="005E178F"/>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22D"/>
    <w:rsid w:val="005F55AA"/>
    <w:rsid w:val="005F55CC"/>
    <w:rsid w:val="005F55E3"/>
    <w:rsid w:val="005F5939"/>
    <w:rsid w:val="005F5B30"/>
    <w:rsid w:val="005F5B83"/>
    <w:rsid w:val="005F60C4"/>
    <w:rsid w:val="005F6259"/>
    <w:rsid w:val="005F6365"/>
    <w:rsid w:val="005F660A"/>
    <w:rsid w:val="005F6697"/>
    <w:rsid w:val="005F6832"/>
    <w:rsid w:val="005F7490"/>
    <w:rsid w:val="005F7699"/>
    <w:rsid w:val="005F7D32"/>
    <w:rsid w:val="0060031B"/>
    <w:rsid w:val="006012E3"/>
    <w:rsid w:val="00601FCD"/>
    <w:rsid w:val="00602949"/>
    <w:rsid w:val="00602A5F"/>
    <w:rsid w:val="00602F2F"/>
    <w:rsid w:val="00602FB5"/>
    <w:rsid w:val="0060342E"/>
    <w:rsid w:val="0060384D"/>
    <w:rsid w:val="006039C5"/>
    <w:rsid w:val="00603BF8"/>
    <w:rsid w:val="0060515F"/>
    <w:rsid w:val="00606C6F"/>
    <w:rsid w:val="00606FA6"/>
    <w:rsid w:val="00606FE2"/>
    <w:rsid w:val="00607079"/>
    <w:rsid w:val="00607ADE"/>
    <w:rsid w:val="00610F2A"/>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9F7"/>
    <w:rsid w:val="00623C74"/>
    <w:rsid w:val="0062434C"/>
    <w:rsid w:val="0062482E"/>
    <w:rsid w:val="00625213"/>
    <w:rsid w:val="0062590D"/>
    <w:rsid w:val="00625B24"/>
    <w:rsid w:val="006265D0"/>
    <w:rsid w:val="00626AE5"/>
    <w:rsid w:val="00626C25"/>
    <w:rsid w:val="006279A7"/>
    <w:rsid w:val="00627BA3"/>
    <w:rsid w:val="00627E44"/>
    <w:rsid w:val="00630204"/>
    <w:rsid w:val="00630549"/>
    <w:rsid w:val="00630829"/>
    <w:rsid w:val="00630EE6"/>
    <w:rsid w:val="00631826"/>
    <w:rsid w:val="006326BC"/>
    <w:rsid w:val="006327DF"/>
    <w:rsid w:val="00632A0E"/>
    <w:rsid w:val="00632ADC"/>
    <w:rsid w:val="00633951"/>
    <w:rsid w:val="00633B5E"/>
    <w:rsid w:val="00633C0A"/>
    <w:rsid w:val="00633CB0"/>
    <w:rsid w:val="0063405E"/>
    <w:rsid w:val="00635175"/>
    <w:rsid w:val="006352B0"/>
    <w:rsid w:val="00635CC3"/>
    <w:rsid w:val="00636041"/>
    <w:rsid w:val="00636094"/>
    <w:rsid w:val="006373C7"/>
    <w:rsid w:val="00637A0A"/>
    <w:rsid w:val="00637E00"/>
    <w:rsid w:val="00637F9D"/>
    <w:rsid w:val="00640222"/>
    <w:rsid w:val="00640E17"/>
    <w:rsid w:val="00640FAB"/>
    <w:rsid w:val="00641061"/>
    <w:rsid w:val="006412CA"/>
    <w:rsid w:val="00641E4B"/>
    <w:rsid w:val="006422E2"/>
    <w:rsid w:val="006427D6"/>
    <w:rsid w:val="006428E2"/>
    <w:rsid w:val="00642CE4"/>
    <w:rsid w:val="00642D10"/>
    <w:rsid w:val="006430B5"/>
    <w:rsid w:val="00644200"/>
    <w:rsid w:val="0064437A"/>
    <w:rsid w:val="00646870"/>
    <w:rsid w:val="00647567"/>
    <w:rsid w:val="00647D2D"/>
    <w:rsid w:val="0065033A"/>
    <w:rsid w:val="00650675"/>
    <w:rsid w:val="00650854"/>
    <w:rsid w:val="00650A04"/>
    <w:rsid w:val="00650CAB"/>
    <w:rsid w:val="006510F4"/>
    <w:rsid w:val="006512DA"/>
    <w:rsid w:val="006514E4"/>
    <w:rsid w:val="00651AD3"/>
    <w:rsid w:val="00651EBD"/>
    <w:rsid w:val="00651FA0"/>
    <w:rsid w:val="006526F3"/>
    <w:rsid w:val="0065293D"/>
    <w:rsid w:val="006536FE"/>
    <w:rsid w:val="00653EDD"/>
    <w:rsid w:val="00653F21"/>
    <w:rsid w:val="006544F6"/>
    <w:rsid w:val="00654AA0"/>
    <w:rsid w:val="00655070"/>
    <w:rsid w:val="0065594D"/>
    <w:rsid w:val="006569EB"/>
    <w:rsid w:val="00657005"/>
    <w:rsid w:val="0065788E"/>
    <w:rsid w:val="006578D9"/>
    <w:rsid w:val="00657F3B"/>
    <w:rsid w:val="00657FE4"/>
    <w:rsid w:val="006602BB"/>
    <w:rsid w:val="006605DC"/>
    <w:rsid w:val="006605F8"/>
    <w:rsid w:val="006606B1"/>
    <w:rsid w:val="0066108D"/>
    <w:rsid w:val="0066121D"/>
    <w:rsid w:val="00661636"/>
    <w:rsid w:val="006619A0"/>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5FB5"/>
    <w:rsid w:val="00666471"/>
    <w:rsid w:val="00666653"/>
    <w:rsid w:val="00666E89"/>
    <w:rsid w:val="00666EC6"/>
    <w:rsid w:val="0066797B"/>
    <w:rsid w:val="00667A27"/>
    <w:rsid w:val="0067016B"/>
    <w:rsid w:val="00670328"/>
    <w:rsid w:val="006704BF"/>
    <w:rsid w:val="00670AD8"/>
    <w:rsid w:val="00670ECD"/>
    <w:rsid w:val="006710D1"/>
    <w:rsid w:val="00672B09"/>
    <w:rsid w:val="006730FA"/>
    <w:rsid w:val="0067371B"/>
    <w:rsid w:val="00673D7C"/>
    <w:rsid w:val="00673EF8"/>
    <w:rsid w:val="00673FBF"/>
    <w:rsid w:val="00674314"/>
    <w:rsid w:val="00674460"/>
    <w:rsid w:val="006744FB"/>
    <w:rsid w:val="00675787"/>
    <w:rsid w:val="00676A4B"/>
    <w:rsid w:val="00676C9B"/>
    <w:rsid w:val="00677B84"/>
    <w:rsid w:val="00677E8D"/>
    <w:rsid w:val="00680A97"/>
    <w:rsid w:val="00680C3F"/>
    <w:rsid w:val="0068102D"/>
    <w:rsid w:val="0068226B"/>
    <w:rsid w:val="00682322"/>
    <w:rsid w:val="00682ED3"/>
    <w:rsid w:val="0068370B"/>
    <w:rsid w:val="00683B85"/>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A7C1F"/>
    <w:rsid w:val="006B12CB"/>
    <w:rsid w:val="006B1938"/>
    <w:rsid w:val="006B19B2"/>
    <w:rsid w:val="006B19E5"/>
    <w:rsid w:val="006B1DA2"/>
    <w:rsid w:val="006B1F5F"/>
    <w:rsid w:val="006B2064"/>
    <w:rsid w:val="006B22D0"/>
    <w:rsid w:val="006B3AD6"/>
    <w:rsid w:val="006B5922"/>
    <w:rsid w:val="006B64A6"/>
    <w:rsid w:val="006B6767"/>
    <w:rsid w:val="006B67DE"/>
    <w:rsid w:val="006B6C94"/>
    <w:rsid w:val="006B6E3E"/>
    <w:rsid w:val="006B6FB6"/>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A0F"/>
    <w:rsid w:val="006C6E92"/>
    <w:rsid w:val="006C7002"/>
    <w:rsid w:val="006C724C"/>
    <w:rsid w:val="006C75C9"/>
    <w:rsid w:val="006C78FA"/>
    <w:rsid w:val="006C7D80"/>
    <w:rsid w:val="006C7E71"/>
    <w:rsid w:val="006D0448"/>
    <w:rsid w:val="006D0B4F"/>
    <w:rsid w:val="006D1F1A"/>
    <w:rsid w:val="006D21FF"/>
    <w:rsid w:val="006D493C"/>
    <w:rsid w:val="006D5FEE"/>
    <w:rsid w:val="006D5FEF"/>
    <w:rsid w:val="006D6015"/>
    <w:rsid w:val="006D64D6"/>
    <w:rsid w:val="006D6A4C"/>
    <w:rsid w:val="006D6FC8"/>
    <w:rsid w:val="006D7C0F"/>
    <w:rsid w:val="006E0240"/>
    <w:rsid w:val="006E0659"/>
    <w:rsid w:val="006E0B10"/>
    <w:rsid w:val="006E0B16"/>
    <w:rsid w:val="006E22CC"/>
    <w:rsid w:val="006E36CF"/>
    <w:rsid w:val="006E3B45"/>
    <w:rsid w:val="006E3D21"/>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950"/>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3959"/>
    <w:rsid w:val="007146D9"/>
    <w:rsid w:val="00714912"/>
    <w:rsid w:val="00714D12"/>
    <w:rsid w:val="00714D3C"/>
    <w:rsid w:val="00715157"/>
    <w:rsid w:val="0071649C"/>
    <w:rsid w:val="007167B9"/>
    <w:rsid w:val="00717267"/>
    <w:rsid w:val="007178EE"/>
    <w:rsid w:val="00717C8F"/>
    <w:rsid w:val="00717CA5"/>
    <w:rsid w:val="00720484"/>
    <w:rsid w:val="007214AF"/>
    <w:rsid w:val="00721E1D"/>
    <w:rsid w:val="007224A9"/>
    <w:rsid w:val="00722752"/>
    <w:rsid w:val="00722CD9"/>
    <w:rsid w:val="00722CF5"/>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3D4"/>
    <w:rsid w:val="0073171A"/>
    <w:rsid w:val="00732116"/>
    <w:rsid w:val="0073278B"/>
    <w:rsid w:val="00733FA0"/>
    <w:rsid w:val="00734385"/>
    <w:rsid w:val="0073446C"/>
    <w:rsid w:val="007347C0"/>
    <w:rsid w:val="007354B7"/>
    <w:rsid w:val="007357D5"/>
    <w:rsid w:val="00735D01"/>
    <w:rsid w:val="00735DF3"/>
    <w:rsid w:val="0073642C"/>
    <w:rsid w:val="00736B96"/>
    <w:rsid w:val="00736BD5"/>
    <w:rsid w:val="00736BED"/>
    <w:rsid w:val="00736E2F"/>
    <w:rsid w:val="0073725A"/>
    <w:rsid w:val="007377ED"/>
    <w:rsid w:val="00737E07"/>
    <w:rsid w:val="00740497"/>
    <w:rsid w:val="00740A0A"/>
    <w:rsid w:val="00740A55"/>
    <w:rsid w:val="00740CDD"/>
    <w:rsid w:val="00740CED"/>
    <w:rsid w:val="00741080"/>
    <w:rsid w:val="0074108B"/>
    <w:rsid w:val="00741B54"/>
    <w:rsid w:val="007420C9"/>
    <w:rsid w:val="00744055"/>
    <w:rsid w:val="007447B2"/>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7EF"/>
    <w:rsid w:val="00756C09"/>
    <w:rsid w:val="007570E6"/>
    <w:rsid w:val="0075751D"/>
    <w:rsid w:val="00757A61"/>
    <w:rsid w:val="00760D79"/>
    <w:rsid w:val="00760F66"/>
    <w:rsid w:val="007619FB"/>
    <w:rsid w:val="007622F4"/>
    <w:rsid w:val="00762584"/>
    <w:rsid w:val="00762924"/>
    <w:rsid w:val="00762D30"/>
    <w:rsid w:val="00763339"/>
    <w:rsid w:val="00763355"/>
    <w:rsid w:val="00763522"/>
    <w:rsid w:val="00763FE8"/>
    <w:rsid w:val="00764E1D"/>
    <w:rsid w:val="00765327"/>
    <w:rsid w:val="00765B0A"/>
    <w:rsid w:val="007661E2"/>
    <w:rsid w:val="007665F5"/>
    <w:rsid w:val="00766BFB"/>
    <w:rsid w:val="0076746B"/>
    <w:rsid w:val="007678B6"/>
    <w:rsid w:val="0076791E"/>
    <w:rsid w:val="007721AD"/>
    <w:rsid w:val="007726FB"/>
    <w:rsid w:val="00772D15"/>
    <w:rsid w:val="00772DC3"/>
    <w:rsid w:val="00773141"/>
    <w:rsid w:val="00773D67"/>
    <w:rsid w:val="00774BC1"/>
    <w:rsid w:val="00774E6B"/>
    <w:rsid w:val="00774F35"/>
    <w:rsid w:val="00775094"/>
    <w:rsid w:val="00775C73"/>
    <w:rsid w:val="00775F11"/>
    <w:rsid w:val="007768F2"/>
    <w:rsid w:val="00776B53"/>
    <w:rsid w:val="00776E9E"/>
    <w:rsid w:val="00777126"/>
    <w:rsid w:val="007773CD"/>
    <w:rsid w:val="00777BD1"/>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60C0"/>
    <w:rsid w:val="00786272"/>
    <w:rsid w:val="007864B2"/>
    <w:rsid w:val="00786620"/>
    <w:rsid w:val="00786D0A"/>
    <w:rsid w:val="00787736"/>
    <w:rsid w:val="00787A55"/>
    <w:rsid w:val="00787FF1"/>
    <w:rsid w:val="0079052A"/>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660"/>
    <w:rsid w:val="00797766"/>
    <w:rsid w:val="00797FCF"/>
    <w:rsid w:val="007A00DB"/>
    <w:rsid w:val="007A06C7"/>
    <w:rsid w:val="007A0BE6"/>
    <w:rsid w:val="007A0D8D"/>
    <w:rsid w:val="007A0EAE"/>
    <w:rsid w:val="007A1B63"/>
    <w:rsid w:val="007A1BE6"/>
    <w:rsid w:val="007A2BFF"/>
    <w:rsid w:val="007A2F04"/>
    <w:rsid w:val="007A2FCA"/>
    <w:rsid w:val="007A305A"/>
    <w:rsid w:val="007A33C1"/>
    <w:rsid w:val="007A33FF"/>
    <w:rsid w:val="007A4C0C"/>
    <w:rsid w:val="007A4D63"/>
    <w:rsid w:val="007A5493"/>
    <w:rsid w:val="007A5A5A"/>
    <w:rsid w:val="007A5BC2"/>
    <w:rsid w:val="007A618D"/>
    <w:rsid w:val="007A704A"/>
    <w:rsid w:val="007A765B"/>
    <w:rsid w:val="007A7C5E"/>
    <w:rsid w:val="007A7F20"/>
    <w:rsid w:val="007A7F30"/>
    <w:rsid w:val="007B0253"/>
    <w:rsid w:val="007B0E3D"/>
    <w:rsid w:val="007B1061"/>
    <w:rsid w:val="007B1306"/>
    <w:rsid w:val="007B1B64"/>
    <w:rsid w:val="007B2638"/>
    <w:rsid w:val="007B2877"/>
    <w:rsid w:val="007B2D8B"/>
    <w:rsid w:val="007B30F0"/>
    <w:rsid w:val="007B3CF8"/>
    <w:rsid w:val="007B448A"/>
    <w:rsid w:val="007B4B0D"/>
    <w:rsid w:val="007B4C6D"/>
    <w:rsid w:val="007B4E3F"/>
    <w:rsid w:val="007B522A"/>
    <w:rsid w:val="007B563A"/>
    <w:rsid w:val="007B68BA"/>
    <w:rsid w:val="007B70A5"/>
    <w:rsid w:val="007B7275"/>
    <w:rsid w:val="007B7F3D"/>
    <w:rsid w:val="007C09E4"/>
    <w:rsid w:val="007C0D95"/>
    <w:rsid w:val="007C0E3C"/>
    <w:rsid w:val="007C0F3A"/>
    <w:rsid w:val="007C1537"/>
    <w:rsid w:val="007C18C0"/>
    <w:rsid w:val="007C1B05"/>
    <w:rsid w:val="007C2DD6"/>
    <w:rsid w:val="007C30C6"/>
    <w:rsid w:val="007C31AD"/>
    <w:rsid w:val="007C3425"/>
    <w:rsid w:val="007C3DB9"/>
    <w:rsid w:val="007C3F46"/>
    <w:rsid w:val="007C508D"/>
    <w:rsid w:val="007C52ED"/>
    <w:rsid w:val="007C53A1"/>
    <w:rsid w:val="007C5DB6"/>
    <w:rsid w:val="007C64BC"/>
    <w:rsid w:val="007C6714"/>
    <w:rsid w:val="007C675F"/>
    <w:rsid w:val="007C6835"/>
    <w:rsid w:val="007C7EF3"/>
    <w:rsid w:val="007D0118"/>
    <w:rsid w:val="007D014E"/>
    <w:rsid w:val="007D0878"/>
    <w:rsid w:val="007D11B6"/>
    <w:rsid w:val="007D1B65"/>
    <w:rsid w:val="007D1B7C"/>
    <w:rsid w:val="007D22E2"/>
    <w:rsid w:val="007D2A3A"/>
    <w:rsid w:val="007D2C12"/>
    <w:rsid w:val="007D302E"/>
    <w:rsid w:val="007D4FF2"/>
    <w:rsid w:val="007D512C"/>
    <w:rsid w:val="007D526F"/>
    <w:rsid w:val="007D56CA"/>
    <w:rsid w:val="007D58FC"/>
    <w:rsid w:val="007D5BD7"/>
    <w:rsid w:val="007D62B4"/>
    <w:rsid w:val="007D643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CA9"/>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732"/>
    <w:rsid w:val="00802AC5"/>
    <w:rsid w:val="00803016"/>
    <w:rsid w:val="008031EB"/>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34DF"/>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6822"/>
    <w:rsid w:val="008274FB"/>
    <w:rsid w:val="00827A8A"/>
    <w:rsid w:val="00830896"/>
    <w:rsid w:val="00830D11"/>
    <w:rsid w:val="008314F0"/>
    <w:rsid w:val="008319D3"/>
    <w:rsid w:val="00831A52"/>
    <w:rsid w:val="008327E5"/>
    <w:rsid w:val="008329C0"/>
    <w:rsid w:val="00832C18"/>
    <w:rsid w:val="0083388D"/>
    <w:rsid w:val="0083411C"/>
    <w:rsid w:val="008343CB"/>
    <w:rsid w:val="00834512"/>
    <w:rsid w:val="00835544"/>
    <w:rsid w:val="008358EB"/>
    <w:rsid w:val="00835967"/>
    <w:rsid w:val="00835B82"/>
    <w:rsid w:val="0083657B"/>
    <w:rsid w:val="00836644"/>
    <w:rsid w:val="00836762"/>
    <w:rsid w:val="00837D87"/>
    <w:rsid w:val="0084059F"/>
    <w:rsid w:val="00840634"/>
    <w:rsid w:val="00841875"/>
    <w:rsid w:val="00841D09"/>
    <w:rsid w:val="00841E9F"/>
    <w:rsid w:val="00841FCE"/>
    <w:rsid w:val="00842061"/>
    <w:rsid w:val="00842C7E"/>
    <w:rsid w:val="00843971"/>
    <w:rsid w:val="00843AFD"/>
    <w:rsid w:val="00843B71"/>
    <w:rsid w:val="00843BDF"/>
    <w:rsid w:val="00843E9C"/>
    <w:rsid w:val="00844468"/>
    <w:rsid w:val="008444B9"/>
    <w:rsid w:val="008444F8"/>
    <w:rsid w:val="0084554A"/>
    <w:rsid w:val="00845F51"/>
    <w:rsid w:val="00846069"/>
    <w:rsid w:val="0084637B"/>
    <w:rsid w:val="00846467"/>
    <w:rsid w:val="0084760D"/>
    <w:rsid w:val="00847991"/>
    <w:rsid w:val="00847C4E"/>
    <w:rsid w:val="008515E6"/>
    <w:rsid w:val="008517C2"/>
    <w:rsid w:val="008517E2"/>
    <w:rsid w:val="00851801"/>
    <w:rsid w:val="00851CA3"/>
    <w:rsid w:val="00853228"/>
    <w:rsid w:val="008535B0"/>
    <w:rsid w:val="00853A21"/>
    <w:rsid w:val="00853BD0"/>
    <w:rsid w:val="008542A6"/>
    <w:rsid w:val="00854983"/>
    <w:rsid w:val="00854DBE"/>
    <w:rsid w:val="00855C75"/>
    <w:rsid w:val="00855F52"/>
    <w:rsid w:val="00856834"/>
    <w:rsid w:val="0085689D"/>
    <w:rsid w:val="008569DF"/>
    <w:rsid w:val="00856B49"/>
    <w:rsid w:val="00856B6B"/>
    <w:rsid w:val="00856E4A"/>
    <w:rsid w:val="00856F4A"/>
    <w:rsid w:val="00857841"/>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8DC"/>
    <w:rsid w:val="00871EED"/>
    <w:rsid w:val="008734E7"/>
    <w:rsid w:val="00873506"/>
    <w:rsid w:val="0087404E"/>
    <w:rsid w:val="008744DD"/>
    <w:rsid w:val="00874C48"/>
    <w:rsid w:val="0087504C"/>
    <w:rsid w:val="008751A1"/>
    <w:rsid w:val="0087534D"/>
    <w:rsid w:val="00875394"/>
    <w:rsid w:val="00875905"/>
    <w:rsid w:val="00876020"/>
    <w:rsid w:val="008769B2"/>
    <w:rsid w:val="00876B38"/>
    <w:rsid w:val="00876D11"/>
    <w:rsid w:val="00877505"/>
    <w:rsid w:val="008776B2"/>
    <w:rsid w:val="00877FA3"/>
    <w:rsid w:val="008806F4"/>
    <w:rsid w:val="008808CF"/>
    <w:rsid w:val="008810FA"/>
    <w:rsid w:val="0088124B"/>
    <w:rsid w:val="008813B7"/>
    <w:rsid w:val="00881D47"/>
    <w:rsid w:val="00883004"/>
    <w:rsid w:val="00883C93"/>
    <w:rsid w:val="00883ED6"/>
    <w:rsid w:val="008843EC"/>
    <w:rsid w:val="0088441D"/>
    <w:rsid w:val="00885359"/>
    <w:rsid w:val="0088579F"/>
    <w:rsid w:val="0088589D"/>
    <w:rsid w:val="00885B2E"/>
    <w:rsid w:val="00885C5A"/>
    <w:rsid w:val="008862C1"/>
    <w:rsid w:val="008867CF"/>
    <w:rsid w:val="00886BA1"/>
    <w:rsid w:val="00886DE3"/>
    <w:rsid w:val="00886E72"/>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3FF"/>
    <w:rsid w:val="008A24BD"/>
    <w:rsid w:val="008A2593"/>
    <w:rsid w:val="008A2B4D"/>
    <w:rsid w:val="008A2C22"/>
    <w:rsid w:val="008A3297"/>
    <w:rsid w:val="008A36ED"/>
    <w:rsid w:val="008A422F"/>
    <w:rsid w:val="008A42D8"/>
    <w:rsid w:val="008A45B1"/>
    <w:rsid w:val="008A59E9"/>
    <w:rsid w:val="008A668F"/>
    <w:rsid w:val="008A6A11"/>
    <w:rsid w:val="008A6A37"/>
    <w:rsid w:val="008A6AA0"/>
    <w:rsid w:val="008A6C6F"/>
    <w:rsid w:val="008A71B7"/>
    <w:rsid w:val="008A72A4"/>
    <w:rsid w:val="008A75C5"/>
    <w:rsid w:val="008A7669"/>
    <w:rsid w:val="008A7819"/>
    <w:rsid w:val="008B01A2"/>
    <w:rsid w:val="008B0637"/>
    <w:rsid w:val="008B0872"/>
    <w:rsid w:val="008B0DCC"/>
    <w:rsid w:val="008B1651"/>
    <w:rsid w:val="008B1AAE"/>
    <w:rsid w:val="008B22DA"/>
    <w:rsid w:val="008B2DEB"/>
    <w:rsid w:val="008B3537"/>
    <w:rsid w:val="008B3569"/>
    <w:rsid w:val="008B3D4F"/>
    <w:rsid w:val="008B4495"/>
    <w:rsid w:val="008B4B0D"/>
    <w:rsid w:val="008B4B33"/>
    <w:rsid w:val="008B511C"/>
    <w:rsid w:val="008B5403"/>
    <w:rsid w:val="008B5578"/>
    <w:rsid w:val="008B5867"/>
    <w:rsid w:val="008B5A8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2567"/>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D2D"/>
    <w:rsid w:val="008E76F3"/>
    <w:rsid w:val="008E7A59"/>
    <w:rsid w:val="008E7FDA"/>
    <w:rsid w:val="008F01AB"/>
    <w:rsid w:val="008F1469"/>
    <w:rsid w:val="008F1761"/>
    <w:rsid w:val="008F23C7"/>
    <w:rsid w:val="008F2601"/>
    <w:rsid w:val="008F2A4E"/>
    <w:rsid w:val="008F3DC9"/>
    <w:rsid w:val="008F4107"/>
    <w:rsid w:val="008F4807"/>
    <w:rsid w:val="008F4BFE"/>
    <w:rsid w:val="008F4F27"/>
    <w:rsid w:val="008F5484"/>
    <w:rsid w:val="008F56B5"/>
    <w:rsid w:val="008F595E"/>
    <w:rsid w:val="008F5DC1"/>
    <w:rsid w:val="008F6E2A"/>
    <w:rsid w:val="008F7AEE"/>
    <w:rsid w:val="00900043"/>
    <w:rsid w:val="00900BAA"/>
    <w:rsid w:val="00901845"/>
    <w:rsid w:val="00901AAA"/>
    <w:rsid w:val="00901B87"/>
    <w:rsid w:val="0090242C"/>
    <w:rsid w:val="00903281"/>
    <w:rsid w:val="009035F5"/>
    <w:rsid w:val="009037A0"/>
    <w:rsid w:val="00904212"/>
    <w:rsid w:val="009045C7"/>
    <w:rsid w:val="009046D9"/>
    <w:rsid w:val="00904FFB"/>
    <w:rsid w:val="00905460"/>
    <w:rsid w:val="009056A9"/>
    <w:rsid w:val="009067B8"/>
    <w:rsid w:val="00906975"/>
    <w:rsid w:val="00906EED"/>
    <w:rsid w:val="009070C2"/>
    <w:rsid w:val="0090715C"/>
    <w:rsid w:val="009074D6"/>
    <w:rsid w:val="00907955"/>
    <w:rsid w:val="009108A7"/>
    <w:rsid w:val="00911E1A"/>
    <w:rsid w:val="009123B9"/>
    <w:rsid w:val="0091279E"/>
    <w:rsid w:val="00912DDD"/>
    <w:rsid w:val="00913405"/>
    <w:rsid w:val="00913F4C"/>
    <w:rsid w:val="0091404B"/>
    <w:rsid w:val="0091423A"/>
    <w:rsid w:val="00914307"/>
    <w:rsid w:val="00914370"/>
    <w:rsid w:val="00914CA0"/>
    <w:rsid w:val="00914DE2"/>
    <w:rsid w:val="0091537E"/>
    <w:rsid w:val="00915441"/>
    <w:rsid w:val="00915DE0"/>
    <w:rsid w:val="00916CCF"/>
    <w:rsid w:val="00917075"/>
    <w:rsid w:val="00917251"/>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3D8"/>
    <w:rsid w:val="0092698B"/>
    <w:rsid w:val="0092769F"/>
    <w:rsid w:val="00927817"/>
    <w:rsid w:val="00930B4A"/>
    <w:rsid w:val="00931321"/>
    <w:rsid w:val="0093135E"/>
    <w:rsid w:val="00931B60"/>
    <w:rsid w:val="00931EF7"/>
    <w:rsid w:val="00932410"/>
    <w:rsid w:val="009324B1"/>
    <w:rsid w:val="00932575"/>
    <w:rsid w:val="009325D4"/>
    <w:rsid w:val="009327B5"/>
    <w:rsid w:val="00932A88"/>
    <w:rsid w:val="00932D84"/>
    <w:rsid w:val="00933053"/>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0C9"/>
    <w:rsid w:val="00944202"/>
    <w:rsid w:val="00944A81"/>
    <w:rsid w:val="00944F9F"/>
    <w:rsid w:val="00945781"/>
    <w:rsid w:val="009459ED"/>
    <w:rsid w:val="00945DFF"/>
    <w:rsid w:val="00945E49"/>
    <w:rsid w:val="00945E7C"/>
    <w:rsid w:val="0094621E"/>
    <w:rsid w:val="009462D8"/>
    <w:rsid w:val="00946388"/>
    <w:rsid w:val="00946618"/>
    <w:rsid w:val="009470FD"/>
    <w:rsid w:val="0094732B"/>
    <w:rsid w:val="009475D4"/>
    <w:rsid w:val="00947C1A"/>
    <w:rsid w:val="00947C98"/>
    <w:rsid w:val="0095014D"/>
    <w:rsid w:val="009515E0"/>
    <w:rsid w:val="00951995"/>
    <w:rsid w:val="00951B63"/>
    <w:rsid w:val="00951C7E"/>
    <w:rsid w:val="00951CF6"/>
    <w:rsid w:val="009520A6"/>
    <w:rsid w:val="0095227F"/>
    <w:rsid w:val="009536DA"/>
    <w:rsid w:val="00953712"/>
    <w:rsid w:val="009537A7"/>
    <w:rsid w:val="009548C3"/>
    <w:rsid w:val="00954A51"/>
    <w:rsid w:val="00954AB9"/>
    <w:rsid w:val="00954B11"/>
    <w:rsid w:val="0095506D"/>
    <w:rsid w:val="0095535D"/>
    <w:rsid w:val="009555E2"/>
    <w:rsid w:val="00955A31"/>
    <w:rsid w:val="009567AF"/>
    <w:rsid w:val="0095685B"/>
    <w:rsid w:val="009572CB"/>
    <w:rsid w:val="00957679"/>
    <w:rsid w:val="009576C5"/>
    <w:rsid w:val="009577C7"/>
    <w:rsid w:val="00957975"/>
    <w:rsid w:val="00957C19"/>
    <w:rsid w:val="00957D9C"/>
    <w:rsid w:val="00960C1A"/>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A90"/>
    <w:rsid w:val="00965D40"/>
    <w:rsid w:val="0096653D"/>
    <w:rsid w:val="009667FB"/>
    <w:rsid w:val="00966C9A"/>
    <w:rsid w:val="00967B12"/>
    <w:rsid w:val="0097006A"/>
    <w:rsid w:val="00970490"/>
    <w:rsid w:val="00970F7A"/>
    <w:rsid w:val="009710CD"/>
    <w:rsid w:val="0097132B"/>
    <w:rsid w:val="009713B7"/>
    <w:rsid w:val="0097189F"/>
    <w:rsid w:val="00971C42"/>
    <w:rsid w:val="00971EC5"/>
    <w:rsid w:val="00971FCC"/>
    <w:rsid w:val="00971FE2"/>
    <w:rsid w:val="009722BE"/>
    <w:rsid w:val="009728FB"/>
    <w:rsid w:val="0097298A"/>
    <w:rsid w:val="0097373B"/>
    <w:rsid w:val="00973BAF"/>
    <w:rsid w:val="00974182"/>
    <w:rsid w:val="009748C0"/>
    <w:rsid w:val="009749A5"/>
    <w:rsid w:val="00974EA7"/>
    <w:rsid w:val="00975169"/>
    <w:rsid w:val="00975203"/>
    <w:rsid w:val="00975236"/>
    <w:rsid w:val="0097579F"/>
    <w:rsid w:val="0097599E"/>
    <w:rsid w:val="00975CBD"/>
    <w:rsid w:val="0097672C"/>
    <w:rsid w:val="009769BA"/>
    <w:rsid w:val="009773CE"/>
    <w:rsid w:val="0097780F"/>
    <w:rsid w:val="009778AB"/>
    <w:rsid w:val="009800D2"/>
    <w:rsid w:val="00980BE1"/>
    <w:rsid w:val="009813E2"/>
    <w:rsid w:val="00981CB6"/>
    <w:rsid w:val="00982AB4"/>
    <w:rsid w:val="00982ED5"/>
    <w:rsid w:val="00983061"/>
    <w:rsid w:val="0098312F"/>
    <w:rsid w:val="00983136"/>
    <w:rsid w:val="00983223"/>
    <w:rsid w:val="00984206"/>
    <w:rsid w:val="0098511E"/>
    <w:rsid w:val="00985386"/>
    <w:rsid w:val="0098541D"/>
    <w:rsid w:val="00985C9A"/>
    <w:rsid w:val="00986448"/>
    <w:rsid w:val="009866CE"/>
    <w:rsid w:val="009879B5"/>
    <w:rsid w:val="00987B52"/>
    <w:rsid w:val="00990732"/>
    <w:rsid w:val="00990C1F"/>
    <w:rsid w:val="009911A4"/>
    <w:rsid w:val="00991819"/>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1E"/>
    <w:rsid w:val="009A253A"/>
    <w:rsid w:val="009A2968"/>
    <w:rsid w:val="009A32AA"/>
    <w:rsid w:val="009A3DBF"/>
    <w:rsid w:val="009A43FF"/>
    <w:rsid w:val="009A53ED"/>
    <w:rsid w:val="009A637B"/>
    <w:rsid w:val="009A67CD"/>
    <w:rsid w:val="009A788B"/>
    <w:rsid w:val="009A792F"/>
    <w:rsid w:val="009A7E1C"/>
    <w:rsid w:val="009A7F0C"/>
    <w:rsid w:val="009B003C"/>
    <w:rsid w:val="009B0BFC"/>
    <w:rsid w:val="009B0DFC"/>
    <w:rsid w:val="009B2141"/>
    <w:rsid w:val="009B2465"/>
    <w:rsid w:val="009B285A"/>
    <w:rsid w:val="009B2BFC"/>
    <w:rsid w:val="009B2C97"/>
    <w:rsid w:val="009B300F"/>
    <w:rsid w:val="009B3745"/>
    <w:rsid w:val="009B46E0"/>
    <w:rsid w:val="009B521B"/>
    <w:rsid w:val="009B6970"/>
    <w:rsid w:val="009B74E2"/>
    <w:rsid w:val="009B7C6A"/>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97F"/>
    <w:rsid w:val="009E1F70"/>
    <w:rsid w:val="009E2F97"/>
    <w:rsid w:val="009E3790"/>
    <w:rsid w:val="009E3809"/>
    <w:rsid w:val="009E3B5F"/>
    <w:rsid w:val="009E3C3E"/>
    <w:rsid w:val="009E40E5"/>
    <w:rsid w:val="009E457F"/>
    <w:rsid w:val="009E4811"/>
    <w:rsid w:val="009E5912"/>
    <w:rsid w:val="009E59CC"/>
    <w:rsid w:val="009E64D5"/>
    <w:rsid w:val="009E6928"/>
    <w:rsid w:val="009E7209"/>
    <w:rsid w:val="009E732A"/>
    <w:rsid w:val="009E736B"/>
    <w:rsid w:val="009E73D9"/>
    <w:rsid w:val="009E794A"/>
    <w:rsid w:val="009F0BCF"/>
    <w:rsid w:val="009F0CD1"/>
    <w:rsid w:val="009F0F16"/>
    <w:rsid w:val="009F115A"/>
    <w:rsid w:val="009F15B3"/>
    <w:rsid w:val="009F187B"/>
    <w:rsid w:val="009F29E7"/>
    <w:rsid w:val="009F3CC3"/>
    <w:rsid w:val="009F3F25"/>
    <w:rsid w:val="009F408A"/>
    <w:rsid w:val="009F4375"/>
    <w:rsid w:val="009F4441"/>
    <w:rsid w:val="009F4769"/>
    <w:rsid w:val="009F4F05"/>
    <w:rsid w:val="009F5218"/>
    <w:rsid w:val="009F631B"/>
    <w:rsid w:val="009F6420"/>
    <w:rsid w:val="009F68BE"/>
    <w:rsid w:val="009F68E4"/>
    <w:rsid w:val="00A0039D"/>
    <w:rsid w:val="00A00574"/>
    <w:rsid w:val="00A00ABE"/>
    <w:rsid w:val="00A00B85"/>
    <w:rsid w:val="00A010FB"/>
    <w:rsid w:val="00A021DA"/>
    <w:rsid w:val="00A02B5C"/>
    <w:rsid w:val="00A0327D"/>
    <w:rsid w:val="00A0345F"/>
    <w:rsid w:val="00A04447"/>
    <w:rsid w:val="00A04F01"/>
    <w:rsid w:val="00A0526B"/>
    <w:rsid w:val="00A05B8C"/>
    <w:rsid w:val="00A05CB6"/>
    <w:rsid w:val="00A05F8B"/>
    <w:rsid w:val="00A066E7"/>
    <w:rsid w:val="00A0678E"/>
    <w:rsid w:val="00A06EE7"/>
    <w:rsid w:val="00A07654"/>
    <w:rsid w:val="00A07B16"/>
    <w:rsid w:val="00A07DCC"/>
    <w:rsid w:val="00A07F2D"/>
    <w:rsid w:val="00A07FA3"/>
    <w:rsid w:val="00A10323"/>
    <w:rsid w:val="00A10B48"/>
    <w:rsid w:val="00A11ACA"/>
    <w:rsid w:val="00A11E0F"/>
    <w:rsid w:val="00A12206"/>
    <w:rsid w:val="00A12723"/>
    <w:rsid w:val="00A12943"/>
    <w:rsid w:val="00A12BEE"/>
    <w:rsid w:val="00A13715"/>
    <w:rsid w:val="00A13A3E"/>
    <w:rsid w:val="00A13A98"/>
    <w:rsid w:val="00A14566"/>
    <w:rsid w:val="00A145D0"/>
    <w:rsid w:val="00A157EC"/>
    <w:rsid w:val="00A16C16"/>
    <w:rsid w:val="00A17345"/>
    <w:rsid w:val="00A1754A"/>
    <w:rsid w:val="00A1789B"/>
    <w:rsid w:val="00A203ED"/>
    <w:rsid w:val="00A20445"/>
    <w:rsid w:val="00A205BF"/>
    <w:rsid w:val="00A2089C"/>
    <w:rsid w:val="00A20D0A"/>
    <w:rsid w:val="00A2104B"/>
    <w:rsid w:val="00A210E9"/>
    <w:rsid w:val="00A21AAA"/>
    <w:rsid w:val="00A21FEA"/>
    <w:rsid w:val="00A22F4F"/>
    <w:rsid w:val="00A230B0"/>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B2"/>
    <w:rsid w:val="00A345EF"/>
    <w:rsid w:val="00A348AD"/>
    <w:rsid w:val="00A34AB8"/>
    <w:rsid w:val="00A3533F"/>
    <w:rsid w:val="00A3652E"/>
    <w:rsid w:val="00A3673E"/>
    <w:rsid w:val="00A37165"/>
    <w:rsid w:val="00A402CC"/>
    <w:rsid w:val="00A420BF"/>
    <w:rsid w:val="00A42147"/>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4779A"/>
    <w:rsid w:val="00A5044D"/>
    <w:rsid w:val="00A50740"/>
    <w:rsid w:val="00A507E8"/>
    <w:rsid w:val="00A50B00"/>
    <w:rsid w:val="00A50E51"/>
    <w:rsid w:val="00A514EB"/>
    <w:rsid w:val="00A518FF"/>
    <w:rsid w:val="00A521E0"/>
    <w:rsid w:val="00A52666"/>
    <w:rsid w:val="00A527BA"/>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56DE4"/>
    <w:rsid w:val="00A6096A"/>
    <w:rsid w:val="00A6099F"/>
    <w:rsid w:val="00A60DBC"/>
    <w:rsid w:val="00A60ED7"/>
    <w:rsid w:val="00A61828"/>
    <w:rsid w:val="00A61E26"/>
    <w:rsid w:val="00A61E74"/>
    <w:rsid w:val="00A622E2"/>
    <w:rsid w:val="00A62B97"/>
    <w:rsid w:val="00A630C0"/>
    <w:rsid w:val="00A63872"/>
    <w:rsid w:val="00A63A37"/>
    <w:rsid w:val="00A63E64"/>
    <w:rsid w:val="00A648F2"/>
    <w:rsid w:val="00A65C98"/>
    <w:rsid w:val="00A6630B"/>
    <w:rsid w:val="00A667B6"/>
    <w:rsid w:val="00A67A2E"/>
    <w:rsid w:val="00A67A8E"/>
    <w:rsid w:val="00A67DED"/>
    <w:rsid w:val="00A70042"/>
    <w:rsid w:val="00A70A35"/>
    <w:rsid w:val="00A71292"/>
    <w:rsid w:val="00A7141F"/>
    <w:rsid w:val="00A71536"/>
    <w:rsid w:val="00A71E99"/>
    <w:rsid w:val="00A72291"/>
    <w:rsid w:val="00A731B4"/>
    <w:rsid w:val="00A7337F"/>
    <w:rsid w:val="00A74E04"/>
    <w:rsid w:val="00A74F6C"/>
    <w:rsid w:val="00A750D3"/>
    <w:rsid w:val="00A75212"/>
    <w:rsid w:val="00A75571"/>
    <w:rsid w:val="00A75DD3"/>
    <w:rsid w:val="00A760AD"/>
    <w:rsid w:val="00A7634B"/>
    <w:rsid w:val="00A7647C"/>
    <w:rsid w:val="00A76A52"/>
    <w:rsid w:val="00A76BA5"/>
    <w:rsid w:val="00A7726E"/>
    <w:rsid w:val="00A7735F"/>
    <w:rsid w:val="00A80709"/>
    <w:rsid w:val="00A817F3"/>
    <w:rsid w:val="00A81DCD"/>
    <w:rsid w:val="00A8221B"/>
    <w:rsid w:val="00A8281A"/>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2F99"/>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EDD"/>
    <w:rsid w:val="00AC7FA6"/>
    <w:rsid w:val="00AD067C"/>
    <w:rsid w:val="00AD0784"/>
    <w:rsid w:val="00AD163D"/>
    <w:rsid w:val="00AD1744"/>
    <w:rsid w:val="00AD1B03"/>
    <w:rsid w:val="00AD1D48"/>
    <w:rsid w:val="00AD1DFE"/>
    <w:rsid w:val="00AD1ECB"/>
    <w:rsid w:val="00AD1F3F"/>
    <w:rsid w:val="00AD2714"/>
    <w:rsid w:val="00AD2D96"/>
    <w:rsid w:val="00AD3328"/>
    <w:rsid w:val="00AD3B9D"/>
    <w:rsid w:val="00AD3BEC"/>
    <w:rsid w:val="00AD4D89"/>
    <w:rsid w:val="00AD5B99"/>
    <w:rsid w:val="00AD6677"/>
    <w:rsid w:val="00AD732B"/>
    <w:rsid w:val="00AD7927"/>
    <w:rsid w:val="00AD7E7F"/>
    <w:rsid w:val="00AE0781"/>
    <w:rsid w:val="00AE0B70"/>
    <w:rsid w:val="00AE0F2E"/>
    <w:rsid w:val="00AE1937"/>
    <w:rsid w:val="00AE1BC3"/>
    <w:rsid w:val="00AE2083"/>
    <w:rsid w:val="00AE2205"/>
    <w:rsid w:val="00AE26E7"/>
    <w:rsid w:val="00AE3128"/>
    <w:rsid w:val="00AE3D1D"/>
    <w:rsid w:val="00AE4080"/>
    <w:rsid w:val="00AE4426"/>
    <w:rsid w:val="00AE44CC"/>
    <w:rsid w:val="00AE4557"/>
    <w:rsid w:val="00AE4A1F"/>
    <w:rsid w:val="00AE5697"/>
    <w:rsid w:val="00AE5B03"/>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1D5F"/>
    <w:rsid w:val="00AF217E"/>
    <w:rsid w:val="00AF234D"/>
    <w:rsid w:val="00AF2BDA"/>
    <w:rsid w:val="00AF2DE9"/>
    <w:rsid w:val="00AF3C8C"/>
    <w:rsid w:val="00AF457C"/>
    <w:rsid w:val="00AF461C"/>
    <w:rsid w:val="00AF5363"/>
    <w:rsid w:val="00AF5494"/>
    <w:rsid w:val="00AF5CB8"/>
    <w:rsid w:val="00AF5F78"/>
    <w:rsid w:val="00AF66F1"/>
    <w:rsid w:val="00AF74CF"/>
    <w:rsid w:val="00AF7CED"/>
    <w:rsid w:val="00B00306"/>
    <w:rsid w:val="00B0095A"/>
    <w:rsid w:val="00B00A29"/>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D28"/>
    <w:rsid w:val="00B13270"/>
    <w:rsid w:val="00B13818"/>
    <w:rsid w:val="00B14A91"/>
    <w:rsid w:val="00B14E6C"/>
    <w:rsid w:val="00B151C6"/>
    <w:rsid w:val="00B15CC4"/>
    <w:rsid w:val="00B16D75"/>
    <w:rsid w:val="00B17793"/>
    <w:rsid w:val="00B17D79"/>
    <w:rsid w:val="00B17F5F"/>
    <w:rsid w:val="00B20057"/>
    <w:rsid w:val="00B2072B"/>
    <w:rsid w:val="00B208A5"/>
    <w:rsid w:val="00B209B5"/>
    <w:rsid w:val="00B20E2B"/>
    <w:rsid w:val="00B215A0"/>
    <w:rsid w:val="00B21CA7"/>
    <w:rsid w:val="00B22651"/>
    <w:rsid w:val="00B22A69"/>
    <w:rsid w:val="00B22CE2"/>
    <w:rsid w:val="00B23216"/>
    <w:rsid w:val="00B23960"/>
    <w:rsid w:val="00B24165"/>
    <w:rsid w:val="00B2484E"/>
    <w:rsid w:val="00B249B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B13"/>
    <w:rsid w:val="00B34CA0"/>
    <w:rsid w:val="00B35846"/>
    <w:rsid w:val="00B35E23"/>
    <w:rsid w:val="00B35F32"/>
    <w:rsid w:val="00B364F3"/>
    <w:rsid w:val="00B36993"/>
    <w:rsid w:val="00B40294"/>
    <w:rsid w:val="00B40D48"/>
    <w:rsid w:val="00B40D73"/>
    <w:rsid w:val="00B41196"/>
    <w:rsid w:val="00B411BF"/>
    <w:rsid w:val="00B41967"/>
    <w:rsid w:val="00B41974"/>
    <w:rsid w:val="00B426FE"/>
    <w:rsid w:val="00B428F8"/>
    <w:rsid w:val="00B4299D"/>
    <w:rsid w:val="00B42F00"/>
    <w:rsid w:val="00B430D3"/>
    <w:rsid w:val="00B43215"/>
    <w:rsid w:val="00B433B2"/>
    <w:rsid w:val="00B437BD"/>
    <w:rsid w:val="00B439FA"/>
    <w:rsid w:val="00B43BD4"/>
    <w:rsid w:val="00B43F99"/>
    <w:rsid w:val="00B4485B"/>
    <w:rsid w:val="00B448C2"/>
    <w:rsid w:val="00B451A4"/>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B6A"/>
    <w:rsid w:val="00B57E03"/>
    <w:rsid w:val="00B60649"/>
    <w:rsid w:val="00B60721"/>
    <w:rsid w:val="00B60E6E"/>
    <w:rsid w:val="00B61E14"/>
    <w:rsid w:val="00B62553"/>
    <w:rsid w:val="00B63A2F"/>
    <w:rsid w:val="00B63CF7"/>
    <w:rsid w:val="00B64484"/>
    <w:rsid w:val="00B64A61"/>
    <w:rsid w:val="00B65956"/>
    <w:rsid w:val="00B65CAD"/>
    <w:rsid w:val="00B65D33"/>
    <w:rsid w:val="00B65E54"/>
    <w:rsid w:val="00B660A0"/>
    <w:rsid w:val="00B66862"/>
    <w:rsid w:val="00B66D21"/>
    <w:rsid w:val="00B67D22"/>
    <w:rsid w:val="00B70068"/>
    <w:rsid w:val="00B701B4"/>
    <w:rsid w:val="00B7049B"/>
    <w:rsid w:val="00B7073C"/>
    <w:rsid w:val="00B707C2"/>
    <w:rsid w:val="00B70EDB"/>
    <w:rsid w:val="00B716CF"/>
    <w:rsid w:val="00B71A5D"/>
    <w:rsid w:val="00B72444"/>
    <w:rsid w:val="00B72FA1"/>
    <w:rsid w:val="00B737C7"/>
    <w:rsid w:val="00B73DD9"/>
    <w:rsid w:val="00B74A0D"/>
    <w:rsid w:val="00B74FBD"/>
    <w:rsid w:val="00B75667"/>
    <w:rsid w:val="00B75780"/>
    <w:rsid w:val="00B76554"/>
    <w:rsid w:val="00B76A7A"/>
    <w:rsid w:val="00B7768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096"/>
    <w:rsid w:val="00B9086A"/>
    <w:rsid w:val="00B912D9"/>
    <w:rsid w:val="00B91ADC"/>
    <w:rsid w:val="00B91DBA"/>
    <w:rsid w:val="00B920A8"/>
    <w:rsid w:val="00B928C7"/>
    <w:rsid w:val="00B93093"/>
    <w:rsid w:val="00B93392"/>
    <w:rsid w:val="00B93412"/>
    <w:rsid w:val="00B93C36"/>
    <w:rsid w:val="00B93DEE"/>
    <w:rsid w:val="00B94054"/>
    <w:rsid w:val="00B9422E"/>
    <w:rsid w:val="00B94253"/>
    <w:rsid w:val="00B94AC1"/>
    <w:rsid w:val="00B94C7E"/>
    <w:rsid w:val="00B950E8"/>
    <w:rsid w:val="00B954FC"/>
    <w:rsid w:val="00B959B1"/>
    <w:rsid w:val="00B961D5"/>
    <w:rsid w:val="00B96482"/>
    <w:rsid w:val="00B96CF0"/>
    <w:rsid w:val="00B972EA"/>
    <w:rsid w:val="00B977E6"/>
    <w:rsid w:val="00BA0300"/>
    <w:rsid w:val="00BA0841"/>
    <w:rsid w:val="00BA0D88"/>
    <w:rsid w:val="00BA0FFB"/>
    <w:rsid w:val="00BA1903"/>
    <w:rsid w:val="00BA1BB4"/>
    <w:rsid w:val="00BA1E65"/>
    <w:rsid w:val="00BA2642"/>
    <w:rsid w:val="00BA2729"/>
    <w:rsid w:val="00BA283C"/>
    <w:rsid w:val="00BA2AEB"/>
    <w:rsid w:val="00BA2BCA"/>
    <w:rsid w:val="00BA3A4C"/>
    <w:rsid w:val="00BA3B3B"/>
    <w:rsid w:val="00BA4040"/>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2E38"/>
    <w:rsid w:val="00BB301E"/>
    <w:rsid w:val="00BB3F4C"/>
    <w:rsid w:val="00BB42B7"/>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754"/>
    <w:rsid w:val="00BD386B"/>
    <w:rsid w:val="00BD3C69"/>
    <w:rsid w:val="00BD3D15"/>
    <w:rsid w:val="00BD3D7A"/>
    <w:rsid w:val="00BD567C"/>
    <w:rsid w:val="00BD5A65"/>
    <w:rsid w:val="00BD5BAC"/>
    <w:rsid w:val="00BD689C"/>
    <w:rsid w:val="00BD68BE"/>
    <w:rsid w:val="00BD7F9E"/>
    <w:rsid w:val="00BE00E1"/>
    <w:rsid w:val="00BE0640"/>
    <w:rsid w:val="00BE09DC"/>
    <w:rsid w:val="00BE0D74"/>
    <w:rsid w:val="00BE1378"/>
    <w:rsid w:val="00BE18FE"/>
    <w:rsid w:val="00BE1A06"/>
    <w:rsid w:val="00BE20F7"/>
    <w:rsid w:val="00BE23FB"/>
    <w:rsid w:val="00BE294F"/>
    <w:rsid w:val="00BE2BB7"/>
    <w:rsid w:val="00BE40F3"/>
    <w:rsid w:val="00BE65B3"/>
    <w:rsid w:val="00BE69FE"/>
    <w:rsid w:val="00BE742D"/>
    <w:rsid w:val="00BF0ACA"/>
    <w:rsid w:val="00BF0F8F"/>
    <w:rsid w:val="00BF0FD5"/>
    <w:rsid w:val="00BF10D2"/>
    <w:rsid w:val="00BF116C"/>
    <w:rsid w:val="00BF120B"/>
    <w:rsid w:val="00BF19D1"/>
    <w:rsid w:val="00BF22EE"/>
    <w:rsid w:val="00BF2AF0"/>
    <w:rsid w:val="00BF31CB"/>
    <w:rsid w:val="00BF3E23"/>
    <w:rsid w:val="00BF4B69"/>
    <w:rsid w:val="00BF51F0"/>
    <w:rsid w:val="00BF52FB"/>
    <w:rsid w:val="00BF60E3"/>
    <w:rsid w:val="00BF67D2"/>
    <w:rsid w:val="00BF6A0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12E"/>
    <w:rsid w:val="00C076F5"/>
    <w:rsid w:val="00C078CC"/>
    <w:rsid w:val="00C07CAD"/>
    <w:rsid w:val="00C10F74"/>
    <w:rsid w:val="00C11183"/>
    <w:rsid w:val="00C118E4"/>
    <w:rsid w:val="00C11CA8"/>
    <w:rsid w:val="00C11F35"/>
    <w:rsid w:val="00C11FE5"/>
    <w:rsid w:val="00C11FF6"/>
    <w:rsid w:val="00C122BF"/>
    <w:rsid w:val="00C12B5E"/>
    <w:rsid w:val="00C130B1"/>
    <w:rsid w:val="00C13AD5"/>
    <w:rsid w:val="00C13C8A"/>
    <w:rsid w:val="00C14423"/>
    <w:rsid w:val="00C149FA"/>
    <w:rsid w:val="00C15135"/>
    <w:rsid w:val="00C15985"/>
    <w:rsid w:val="00C17D89"/>
    <w:rsid w:val="00C17E70"/>
    <w:rsid w:val="00C17FAB"/>
    <w:rsid w:val="00C20049"/>
    <w:rsid w:val="00C204CC"/>
    <w:rsid w:val="00C2068D"/>
    <w:rsid w:val="00C206C4"/>
    <w:rsid w:val="00C219B3"/>
    <w:rsid w:val="00C2214A"/>
    <w:rsid w:val="00C22495"/>
    <w:rsid w:val="00C22E8B"/>
    <w:rsid w:val="00C230A3"/>
    <w:rsid w:val="00C232DD"/>
    <w:rsid w:val="00C234D6"/>
    <w:rsid w:val="00C24018"/>
    <w:rsid w:val="00C2423A"/>
    <w:rsid w:val="00C24DDC"/>
    <w:rsid w:val="00C24EE5"/>
    <w:rsid w:val="00C25BB0"/>
    <w:rsid w:val="00C2689F"/>
    <w:rsid w:val="00C26A24"/>
    <w:rsid w:val="00C271D7"/>
    <w:rsid w:val="00C276A2"/>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8A3"/>
    <w:rsid w:val="00C37D75"/>
    <w:rsid w:val="00C4018E"/>
    <w:rsid w:val="00C40FA9"/>
    <w:rsid w:val="00C41332"/>
    <w:rsid w:val="00C4184B"/>
    <w:rsid w:val="00C419A3"/>
    <w:rsid w:val="00C41B56"/>
    <w:rsid w:val="00C41D2B"/>
    <w:rsid w:val="00C43FA1"/>
    <w:rsid w:val="00C4428F"/>
    <w:rsid w:val="00C444D9"/>
    <w:rsid w:val="00C44500"/>
    <w:rsid w:val="00C447A7"/>
    <w:rsid w:val="00C447FB"/>
    <w:rsid w:val="00C45950"/>
    <w:rsid w:val="00C45B48"/>
    <w:rsid w:val="00C460CA"/>
    <w:rsid w:val="00C46896"/>
    <w:rsid w:val="00C47227"/>
    <w:rsid w:val="00C479D8"/>
    <w:rsid w:val="00C47AE8"/>
    <w:rsid w:val="00C47D96"/>
    <w:rsid w:val="00C50066"/>
    <w:rsid w:val="00C5017F"/>
    <w:rsid w:val="00C50BE6"/>
    <w:rsid w:val="00C51B51"/>
    <w:rsid w:val="00C51F1A"/>
    <w:rsid w:val="00C5225D"/>
    <w:rsid w:val="00C522F8"/>
    <w:rsid w:val="00C5257E"/>
    <w:rsid w:val="00C52BD9"/>
    <w:rsid w:val="00C52FE0"/>
    <w:rsid w:val="00C5337B"/>
    <w:rsid w:val="00C53E6A"/>
    <w:rsid w:val="00C53FD5"/>
    <w:rsid w:val="00C544CA"/>
    <w:rsid w:val="00C54C62"/>
    <w:rsid w:val="00C55231"/>
    <w:rsid w:val="00C55D2B"/>
    <w:rsid w:val="00C55DAF"/>
    <w:rsid w:val="00C563DF"/>
    <w:rsid w:val="00C57750"/>
    <w:rsid w:val="00C57CC6"/>
    <w:rsid w:val="00C604D8"/>
    <w:rsid w:val="00C60EC1"/>
    <w:rsid w:val="00C61263"/>
    <w:rsid w:val="00C61F3D"/>
    <w:rsid w:val="00C620E3"/>
    <w:rsid w:val="00C624BE"/>
    <w:rsid w:val="00C62997"/>
    <w:rsid w:val="00C62B6B"/>
    <w:rsid w:val="00C62DEF"/>
    <w:rsid w:val="00C62F42"/>
    <w:rsid w:val="00C6326E"/>
    <w:rsid w:val="00C633AB"/>
    <w:rsid w:val="00C6346D"/>
    <w:rsid w:val="00C64606"/>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2E1E"/>
    <w:rsid w:val="00C73242"/>
    <w:rsid w:val="00C7357D"/>
    <w:rsid w:val="00C735D4"/>
    <w:rsid w:val="00C741B5"/>
    <w:rsid w:val="00C75004"/>
    <w:rsid w:val="00C755E8"/>
    <w:rsid w:val="00C75970"/>
    <w:rsid w:val="00C75A42"/>
    <w:rsid w:val="00C75C9D"/>
    <w:rsid w:val="00C77113"/>
    <w:rsid w:val="00C77AEC"/>
    <w:rsid w:val="00C802E4"/>
    <w:rsid w:val="00C808F6"/>
    <w:rsid w:val="00C80F74"/>
    <w:rsid w:val="00C811D4"/>
    <w:rsid w:val="00C8128C"/>
    <w:rsid w:val="00C8198E"/>
    <w:rsid w:val="00C822E8"/>
    <w:rsid w:val="00C82A3D"/>
    <w:rsid w:val="00C82C71"/>
    <w:rsid w:val="00C82DA1"/>
    <w:rsid w:val="00C82E5F"/>
    <w:rsid w:val="00C831AF"/>
    <w:rsid w:val="00C83234"/>
    <w:rsid w:val="00C8338A"/>
    <w:rsid w:val="00C83DE8"/>
    <w:rsid w:val="00C84103"/>
    <w:rsid w:val="00C849B2"/>
    <w:rsid w:val="00C84FDE"/>
    <w:rsid w:val="00C8567F"/>
    <w:rsid w:val="00C8572A"/>
    <w:rsid w:val="00C85BCA"/>
    <w:rsid w:val="00C86B61"/>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690"/>
    <w:rsid w:val="00C97AF1"/>
    <w:rsid w:val="00CA04E7"/>
    <w:rsid w:val="00CA077D"/>
    <w:rsid w:val="00CA09AA"/>
    <w:rsid w:val="00CA0BA6"/>
    <w:rsid w:val="00CA0CF9"/>
    <w:rsid w:val="00CA227F"/>
    <w:rsid w:val="00CA22E9"/>
    <w:rsid w:val="00CA237B"/>
    <w:rsid w:val="00CA284C"/>
    <w:rsid w:val="00CA2919"/>
    <w:rsid w:val="00CA2C56"/>
    <w:rsid w:val="00CA3315"/>
    <w:rsid w:val="00CA408C"/>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462C"/>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700"/>
    <w:rsid w:val="00CD492B"/>
    <w:rsid w:val="00CD5797"/>
    <w:rsid w:val="00CD5C78"/>
    <w:rsid w:val="00CD5DEF"/>
    <w:rsid w:val="00CD6CDA"/>
    <w:rsid w:val="00CD7152"/>
    <w:rsid w:val="00CD7FA5"/>
    <w:rsid w:val="00CE0112"/>
    <w:rsid w:val="00CE03B6"/>
    <w:rsid w:val="00CE05F2"/>
    <w:rsid w:val="00CE0EF9"/>
    <w:rsid w:val="00CE1225"/>
    <w:rsid w:val="00CE18BC"/>
    <w:rsid w:val="00CE193C"/>
    <w:rsid w:val="00CE22D6"/>
    <w:rsid w:val="00CE2316"/>
    <w:rsid w:val="00CE2806"/>
    <w:rsid w:val="00CE3257"/>
    <w:rsid w:val="00CE3374"/>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06A"/>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412"/>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D5C"/>
    <w:rsid w:val="00D11D8C"/>
    <w:rsid w:val="00D11E73"/>
    <w:rsid w:val="00D12BDB"/>
    <w:rsid w:val="00D13880"/>
    <w:rsid w:val="00D14204"/>
    <w:rsid w:val="00D143C9"/>
    <w:rsid w:val="00D14F37"/>
    <w:rsid w:val="00D1624D"/>
    <w:rsid w:val="00D164BF"/>
    <w:rsid w:val="00D16A3F"/>
    <w:rsid w:val="00D16B26"/>
    <w:rsid w:val="00D20083"/>
    <w:rsid w:val="00D20E2C"/>
    <w:rsid w:val="00D217CE"/>
    <w:rsid w:val="00D22050"/>
    <w:rsid w:val="00D22D38"/>
    <w:rsid w:val="00D22EE4"/>
    <w:rsid w:val="00D231AF"/>
    <w:rsid w:val="00D23556"/>
    <w:rsid w:val="00D241F3"/>
    <w:rsid w:val="00D24CBB"/>
    <w:rsid w:val="00D24CE6"/>
    <w:rsid w:val="00D24DBB"/>
    <w:rsid w:val="00D24E5C"/>
    <w:rsid w:val="00D25263"/>
    <w:rsid w:val="00D25B79"/>
    <w:rsid w:val="00D25F8B"/>
    <w:rsid w:val="00D26CC7"/>
    <w:rsid w:val="00D27327"/>
    <w:rsid w:val="00D27695"/>
    <w:rsid w:val="00D30320"/>
    <w:rsid w:val="00D30522"/>
    <w:rsid w:val="00D30756"/>
    <w:rsid w:val="00D31502"/>
    <w:rsid w:val="00D32B70"/>
    <w:rsid w:val="00D33019"/>
    <w:rsid w:val="00D3327B"/>
    <w:rsid w:val="00D33313"/>
    <w:rsid w:val="00D33410"/>
    <w:rsid w:val="00D33783"/>
    <w:rsid w:val="00D33EF4"/>
    <w:rsid w:val="00D344C9"/>
    <w:rsid w:val="00D34666"/>
    <w:rsid w:val="00D3498D"/>
    <w:rsid w:val="00D34F9F"/>
    <w:rsid w:val="00D35D60"/>
    <w:rsid w:val="00D3610A"/>
    <w:rsid w:val="00D364A5"/>
    <w:rsid w:val="00D36706"/>
    <w:rsid w:val="00D367E7"/>
    <w:rsid w:val="00D36AD7"/>
    <w:rsid w:val="00D40494"/>
    <w:rsid w:val="00D41054"/>
    <w:rsid w:val="00D41274"/>
    <w:rsid w:val="00D41789"/>
    <w:rsid w:val="00D4222F"/>
    <w:rsid w:val="00D422E4"/>
    <w:rsid w:val="00D423C9"/>
    <w:rsid w:val="00D4272F"/>
    <w:rsid w:val="00D429B7"/>
    <w:rsid w:val="00D44A5C"/>
    <w:rsid w:val="00D44B18"/>
    <w:rsid w:val="00D45082"/>
    <w:rsid w:val="00D45978"/>
    <w:rsid w:val="00D45AF3"/>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A6A"/>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594"/>
    <w:rsid w:val="00D67947"/>
    <w:rsid w:val="00D7010A"/>
    <w:rsid w:val="00D7040B"/>
    <w:rsid w:val="00D70B79"/>
    <w:rsid w:val="00D70D46"/>
    <w:rsid w:val="00D70E81"/>
    <w:rsid w:val="00D70F5E"/>
    <w:rsid w:val="00D71968"/>
    <w:rsid w:val="00D71F01"/>
    <w:rsid w:val="00D724FF"/>
    <w:rsid w:val="00D72894"/>
    <w:rsid w:val="00D72DEB"/>
    <w:rsid w:val="00D72EAC"/>
    <w:rsid w:val="00D7358C"/>
    <w:rsid w:val="00D7368A"/>
    <w:rsid w:val="00D737EE"/>
    <w:rsid w:val="00D73BF4"/>
    <w:rsid w:val="00D73F90"/>
    <w:rsid w:val="00D74977"/>
    <w:rsid w:val="00D7578B"/>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564"/>
    <w:rsid w:val="00D905BE"/>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6C6"/>
    <w:rsid w:val="00DA1985"/>
    <w:rsid w:val="00DA1D80"/>
    <w:rsid w:val="00DA2046"/>
    <w:rsid w:val="00DA2BCC"/>
    <w:rsid w:val="00DA2EB1"/>
    <w:rsid w:val="00DA30FB"/>
    <w:rsid w:val="00DA3C52"/>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83D"/>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2DB2"/>
    <w:rsid w:val="00DD338A"/>
    <w:rsid w:val="00DD3430"/>
    <w:rsid w:val="00DD35A0"/>
    <w:rsid w:val="00DD393E"/>
    <w:rsid w:val="00DD6396"/>
    <w:rsid w:val="00DD6C70"/>
    <w:rsid w:val="00DD6E8E"/>
    <w:rsid w:val="00DD70C8"/>
    <w:rsid w:val="00DD76D7"/>
    <w:rsid w:val="00DD7F36"/>
    <w:rsid w:val="00DE0C03"/>
    <w:rsid w:val="00DE1BC8"/>
    <w:rsid w:val="00DE1C08"/>
    <w:rsid w:val="00DE1F14"/>
    <w:rsid w:val="00DE21CF"/>
    <w:rsid w:val="00DE273A"/>
    <w:rsid w:val="00DE2EE9"/>
    <w:rsid w:val="00DE3E7C"/>
    <w:rsid w:val="00DE40ED"/>
    <w:rsid w:val="00DE4664"/>
    <w:rsid w:val="00DE4C4F"/>
    <w:rsid w:val="00DE5335"/>
    <w:rsid w:val="00DE760D"/>
    <w:rsid w:val="00DE76C3"/>
    <w:rsid w:val="00DF02EC"/>
    <w:rsid w:val="00DF0458"/>
    <w:rsid w:val="00DF0518"/>
    <w:rsid w:val="00DF098C"/>
    <w:rsid w:val="00DF0CFC"/>
    <w:rsid w:val="00DF1249"/>
    <w:rsid w:val="00DF1D75"/>
    <w:rsid w:val="00DF24B9"/>
    <w:rsid w:val="00DF2DA0"/>
    <w:rsid w:val="00DF3175"/>
    <w:rsid w:val="00DF32AF"/>
    <w:rsid w:val="00DF3E4D"/>
    <w:rsid w:val="00DF42F3"/>
    <w:rsid w:val="00DF46CF"/>
    <w:rsid w:val="00DF4D70"/>
    <w:rsid w:val="00DF4F19"/>
    <w:rsid w:val="00DF5270"/>
    <w:rsid w:val="00DF5374"/>
    <w:rsid w:val="00DF5520"/>
    <w:rsid w:val="00DF5D97"/>
    <w:rsid w:val="00DF6B34"/>
    <w:rsid w:val="00DF6B69"/>
    <w:rsid w:val="00DF75F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CB5"/>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735"/>
    <w:rsid w:val="00E17CFB"/>
    <w:rsid w:val="00E17D29"/>
    <w:rsid w:val="00E204B3"/>
    <w:rsid w:val="00E20661"/>
    <w:rsid w:val="00E209E6"/>
    <w:rsid w:val="00E20AD1"/>
    <w:rsid w:val="00E216A5"/>
    <w:rsid w:val="00E21CC8"/>
    <w:rsid w:val="00E21CEB"/>
    <w:rsid w:val="00E21F98"/>
    <w:rsid w:val="00E222AC"/>
    <w:rsid w:val="00E224C9"/>
    <w:rsid w:val="00E22658"/>
    <w:rsid w:val="00E229F7"/>
    <w:rsid w:val="00E22EE3"/>
    <w:rsid w:val="00E23416"/>
    <w:rsid w:val="00E2391F"/>
    <w:rsid w:val="00E242E6"/>
    <w:rsid w:val="00E24E3D"/>
    <w:rsid w:val="00E250DB"/>
    <w:rsid w:val="00E2596F"/>
    <w:rsid w:val="00E25F8D"/>
    <w:rsid w:val="00E25FF1"/>
    <w:rsid w:val="00E263E4"/>
    <w:rsid w:val="00E27B8B"/>
    <w:rsid w:val="00E30155"/>
    <w:rsid w:val="00E3069F"/>
    <w:rsid w:val="00E306A2"/>
    <w:rsid w:val="00E3116C"/>
    <w:rsid w:val="00E31521"/>
    <w:rsid w:val="00E316C4"/>
    <w:rsid w:val="00E31A72"/>
    <w:rsid w:val="00E31FA1"/>
    <w:rsid w:val="00E32964"/>
    <w:rsid w:val="00E32E0E"/>
    <w:rsid w:val="00E3315D"/>
    <w:rsid w:val="00E33222"/>
    <w:rsid w:val="00E33802"/>
    <w:rsid w:val="00E33814"/>
    <w:rsid w:val="00E33D97"/>
    <w:rsid w:val="00E34B9C"/>
    <w:rsid w:val="00E3582D"/>
    <w:rsid w:val="00E35AC6"/>
    <w:rsid w:val="00E35AE0"/>
    <w:rsid w:val="00E35F47"/>
    <w:rsid w:val="00E36306"/>
    <w:rsid w:val="00E377BF"/>
    <w:rsid w:val="00E379BC"/>
    <w:rsid w:val="00E41AC0"/>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0AA7"/>
    <w:rsid w:val="00E5141B"/>
    <w:rsid w:val="00E515A3"/>
    <w:rsid w:val="00E517D0"/>
    <w:rsid w:val="00E51E47"/>
    <w:rsid w:val="00E52F76"/>
    <w:rsid w:val="00E53C36"/>
    <w:rsid w:val="00E53FAF"/>
    <w:rsid w:val="00E5413F"/>
    <w:rsid w:val="00E541D0"/>
    <w:rsid w:val="00E543CA"/>
    <w:rsid w:val="00E54A79"/>
    <w:rsid w:val="00E54AD5"/>
    <w:rsid w:val="00E54EC5"/>
    <w:rsid w:val="00E55335"/>
    <w:rsid w:val="00E55D2A"/>
    <w:rsid w:val="00E57BA2"/>
    <w:rsid w:val="00E57BBD"/>
    <w:rsid w:val="00E57FA4"/>
    <w:rsid w:val="00E60ADA"/>
    <w:rsid w:val="00E612D6"/>
    <w:rsid w:val="00E617B2"/>
    <w:rsid w:val="00E61A0A"/>
    <w:rsid w:val="00E61C29"/>
    <w:rsid w:val="00E61CEF"/>
    <w:rsid w:val="00E624D8"/>
    <w:rsid w:val="00E63DB3"/>
    <w:rsid w:val="00E63F2E"/>
    <w:rsid w:val="00E645DC"/>
    <w:rsid w:val="00E65220"/>
    <w:rsid w:val="00E65855"/>
    <w:rsid w:val="00E65967"/>
    <w:rsid w:val="00E65EF0"/>
    <w:rsid w:val="00E6658E"/>
    <w:rsid w:val="00E673B1"/>
    <w:rsid w:val="00E6767F"/>
    <w:rsid w:val="00E67F22"/>
    <w:rsid w:val="00E705DC"/>
    <w:rsid w:val="00E705E5"/>
    <w:rsid w:val="00E70B0C"/>
    <w:rsid w:val="00E713AC"/>
    <w:rsid w:val="00E714BC"/>
    <w:rsid w:val="00E71BCE"/>
    <w:rsid w:val="00E71EFF"/>
    <w:rsid w:val="00E72246"/>
    <w:rsid w:val="00E722AC"/>
    <w:rsid w:val="00E723D3"/>
    <w:rsid w:val="00E725B6"/>
    <w:rsid w:val="00E73A42"/>
    <w:rsid w:val="00E73C8C"/>
    <w:rsid w:val="00E73E01"/>
    <w:rsid w:val="00E745BF"/>
    <w:rsid w:val="00E745CD"/>
    <w:rsid w:val="00E74697"/>
    <w:rsid w:val="00E74F1D"/>
    <w:rsid w:val="00E758C0"/>
    <w:rsid w:val="00E765F5"/>
    <w:rsid w:val="00E77B82"/>
    <w:rsid w:val="00E80F43"/>
    <w:rsid w:val="00E81063"/>
    <w:rsid w:val="00E81E66"/>
    <w:rsid w:val="00E82560"/>
    <w:rsid w:val="00E825E3"/>
    <w:rsid w:val="00E82F70"/>
    <w:rsid w:val="00E83280"/>
    <w:rsid w:val="00E832C9"/>
    <w:rsid w:val="00E833B2"/>
    <w:rsid w:val="00E8348E"/>
    <w:rsid w:val="00E83C3A"/>
    <w:rsid w:val="00E83D39"/>
    <w:rsid w:val="00E83E6E"/>
    <w:rsid w:val="00E841BB"/>
    <w:rsid w:val="00E84279"/>
    <w:rsid w:val="00E85483"/>
    <w:rsid w:val="00E85515"/>
    <w:rsid w:val="00E8554D"/>
    <w:rsid w:val="00E85A93"/>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448"/>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5F9D"/>
    <w:rsid w:val="00EA637B"/>
    <w:rsid w:val="00EA6AAD"/>
    <w:rsid w:val="00EA7482"/>
    <w:rsid w:val="00EA7499"/>
    <w:rsid w:val="00EA74E3"/>
    <w:rsid w:val="00EA7744"/>
    <w:rsid w:val="00EA7E62"/>
    <w:rsid w:val="00EB178A"/>
    <w:rsid w:val="00EB2163"/>
    <w:rsid w:val="00EB2435"/>
    <w:rsid w:val="00EB2D40"/>
    <w:rsid w:val="00EB3027"/>
    <w:rsid w:val="00EB306C"/>
    <w:rsid w:val="00EB313A"/>
    <w:rsid w:val="00EB3495"/>
    <w:rsid w:val="00EB534C"/>
    <w:rsid w:val="00EB5DA2"/>
    <w:rsid w:val="00EB5DED"/>
    <w:rsid w:val="00EB5E7D"/>
    <w:rsid w:val="00EB688D"/>
    <w:rsid w:val="00EB6F68"/>
    <w:rsid w:val="00EB7124"/>
    <w:rsid w:val="00EB74DD"/>
    <w:rsid w:val="00EB7E4D"/>
    <w:rsid w:val="00EC0453"/>
    <w:rsid w:val="00EC0B57"/>
    <w:rsid w:val="00EC12C0"/>
    <w:rsid w:val="00EC142C"/>
    <w:rsid w:val="00EC1515"/>
    <w:rsid w:val="00EC16D0"/>
    <w:rsid w:val="00EC18DB"/>
    <w:rsid w:val="00EC2B11"/>
    <w:rsid w:val="00EC2FEB"/>
    <w:rsid w:val="00EC36C9"/>
    <w:rsid w:val="00EC36DD"/>
    <w:rsid w:val="00EC39A2"/>
    <w:rsid w:val="00EC4B61"/>
    <w:rsid w:val="00EC4DC2"/>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34F"/>
    <w:rsid w:val="00EE459C"/>
    <w:rsid w:val="00EE5182"/>
    <w:rsid w:val="00EE5200"/>
    <w:rsid w:val="00EE61FB"/>
    <w:rsid w:val="00EE62B4"/>
    <w:rsid w:val="00EE6735"/>
    <w:rsid w:val="00EE692B"/>
    <w:rsid w:val="00EF0E50"/>
    <w:rsid w:val="00EF16E5"/>
    <w:rsid w:val="00EF19BA"/>
    <w:rsid w:val="00EF1FE3"/>
    <w:rsid w:val="00EF20FD"/>
    <w:rsid w:val="00EF220D"/>
    <w:rsid w:val="00EF2337"/>
    <w:rsid w:val="00EF2439"/>
    <w:rsid w:val="00EF3A4A"/>
    <w:rsid w:val="00EF3B82"/>
    <w:rsid w:val="00EF3D43"/>
    <w:rsid w:val="00EF493B"/>
    <w:rsid w:val="00EF4F01"/>
    <w:rsid w:val="00EF4F32"/>
    <w:rsid w:val="00EF6848"/>
    <w:rsid w:val="00EF754B"/>
    <w:rsid w:val="00EF7CE1"/>
    <w:rsid w:val="00EF7F7B"/>
    <w:rsid w:val="00F000F0"/>
    <w:rsid w:val="00F0011F"/>
    <w:rsid w:val="00F00122"/>
    <w:rsid w:val="00F007E2"/>
    <w:rsid w:val="00F00897"/>
    <w:rsid w:val="00F00923"/>
    <w:rsid w:val="00F009F4"/>
    <w:rsid w:val="00F00C9D"/>
    <w:rsid w:val="00F01090"/>
    <w:rsid w:val="00F01A06"/>
    <w:rsid w:val="00F01A58"/>
    <w:rsid w:val="00F02133"/>
    <w:rsid w:val="00F0233F"/>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BA4"/>
    <w:rsid w:val="00F07C4E"/>
    <w:rsid w:val="00F07D9B"/>
    <w:rsid w:val="00F12194"/>
    <w:rsid w:val="00F12230"/>
    <w:rsid w:val="00F12FB4"/>
    <w:rsid w:val="00F132F6"/>
    <w:rsid w:val="00F14351"/>
    <w:rsid w:val="00F15744"/>
    <w:rsid w:val="00F15A4F"/>
    <w:rsid w:val="00F165FE"/>
    <w:rsid w:val="00F16BB1"/>
    <w:rsid w:val="00F20046"/>
    <w:rsid w:val="00F20222"/>
    <w:rsid w:val="00F206FE"/>
    <w:rsid w:val="00F209E0"/>
    <w:rsid w:val="00F20EE3"/>
    <w:rsid w:val="00F21048"/>
    <w:rsid w:val="00F2112D"/>
    <w:rsid w:val="00F21654"/>
    <w:rsid w:val="00F217BE"/>
    <w:rsid w:val="00F21845"/>
    <w:rsid w:val="00F218EF"/>
    <w:rsid w:val="00F21CCD"/>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7B"/>
    <w:rsid w:val="00F304B5"/>
    <w:rsid w:val="00F30894"/>
    <w:rsid w:val="00F31234"/>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0D4B"/>
    <w:rsid w:val="00F41605"/>
    <w:rsid w:val="00F41F9B"/>
    <w:rsid w:val="00F42049"/>
    <w:rsid w:val="00F42389"/>
    <w:rsid w:val="00F4240E"/>
    <w:rsid w:val="00F42969"/>
    <w:rsid w:val="00F42C2B"/>
    <w:rsid w:val="00F42D66"/>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ACE"/>
    <w:rsid w:val="00F61D1B"/>
    <w:rsid w:val="00F61FDE"/>
    <w:rsid w:val="00F62BB8"/>
    <w:rsid w:val="00F63DE6"/>
    <w:rsid w:val="00F64966"/>
    <w:rsid w:val="00F64AC0"/>
    <w:rsid w:val="00F661A3"/>
    <w:rsid w:val="00F66544"/>
    <w:rsid w:val="00F66738"/>
    <w:rsid w:val="00F667A7"/>
    <w:rsid w:val="00F669E3"/>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13F"/>
    <w:rsid w:val="00F7529C"/>
    <w:rsid w:val="00F75AE8"/>
    <w:rsid w:val="00F75B83"/>
    <w:rsid w:val="00F7625A"/>
    <w:rsid w:val="00F76408"/>
    <w:rsid w:val="00F76A8B"/>
    <w:rsid w:val="00F77029"/>
    <w:rsid w:val="00F77CFA"/>
    <w:rsid w:val="00F80646"/>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87882"/>
    <w:rsid w:val="00F90391"/>
    <w:rsid w:val="00F9046C"/>
    <w:rsid w:val="00F90C86"/>
    <w:rsid w:val="00F90D2D"/>
    <w:rsid w:val="00F90E2A"/>
    <w:rsid w:val="00F915AB"/>
    <w:rsid w:val="00F918AE"/>
    <w:rsid w:val="00F91DAC"/>
    <w:rsid w:val="00F92174"/>
    <w:rsid w:val="00F930DC"/>
    <w:rsid w:val="00F93985"/>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DD"/>
    <w:rsid w:val="00F9794E"/>
    <w:rsid w:val="00F97B15"/>
    <w:rsid w:val="00FA0509"/>
    <w:rsid w:val="00FA0E7C"/>
    <w:rsid w:val="00FA16BE"/>
    <w:rsid w:val="00FA1D8F"/>
    <w:rsid w:val="00FA1E61"/>
    <w:rsid w:val="00FA2FA0"/>
    <w:rsid w:val="00FA53C1"/>
    <w:rsid w:val="00FA56A4"/>
    <w:rsid w:val="00FA5871"/>
    <w:rsid w:val="00FA6225"/>
    <w:rsid w:val="00FA6686"/>
    <w:rsid w:val="00FA6BCC"/>
    <w:rsid w:val="00FA79A3"/>
    <w:rsid w:val="00FA7AA6"/>
    <w:rsid w:val="00FA7B16"/>
    <w:rsid w:val="00FA7C04"/>
    <w:rsid w:val="00FA7FB6"/>
    <w:rsid w:val="00FB00B6"/>
    <w:rsid w:val="00FB035D"/>
    <w:rsid w:val="00FB0443"/>
    <w:rsid w:val="00FB067F"/>
    <w:rsid w:val="00FB16B3"/>
    <w:rsid w:val="00FB18E8"/>
    <w:rsid w:val="00FB1CBB"/>
    <w:rsid w:val="00FB22E5"/>
    <w:rsid w:val="00FB2312"/>
    <w:rsid w:val="00FB27DF"/>
    <w:rsid w:val="00FB2931"/>
    <w:rsid w:val="00FB2CD9"/>
    <w:rsid w:val="00FB2E86"/>
    <w:rsid w:val="00FB2F94"/>
    <w:rsid w:val="00FB3473"/>
    <w:rsid w:val="00FB35B8"/>
    <w:rsid w:val="00FB360D"/>
    <w:rsid w:val="00FB3CD6"/>
    <w:rsid w:val="00FB3E0B"/>
    <w:rsid w:val="00FB43D4"/>
    <w:rsid w:val="00FB46A4"/>
    <w:rsid w:val="00FB48A0"/>
    <w:rsid w:val="00FB4AC3"/>
    <w:rsid w:val="00FB4BBB"/>
    <w:rsid w:val="00FB52FD"/>
    <w:rsid w:val="00FB5689"/>
    <w:rsid w:val="00FB5D65"/>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1360"/>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45"/>
    <w:rsid w:val="00FE22FE"/>
    <w:rsid w:val="00FE23E2"/>
    <w:rsid w:val="00FE3576"/>
    <w:rsid w:val="00FE35A4"/>
    <w:rsid w:val="00FE3820"/>
    <w:rsid w:val="00FE3DA5"/>
    <w:rsid w:val="00FE460F"/>
    <w:rsid w:val="00FE4930"/>
    <w:rsid w:val="00FE4B3F"/>
    <w:rsid w:val="00FE4E61"/>
    <w:rsid w:val="00FE5535"/>
    <w:rsid w:val="00FE5B8D"/>
    <w:rsid w:val="00FE6FE5"/>
    <w:rsid w:val="00FE74FC"/>
    <w:rsid w:val="00FE761D"/>
    <w:rsid w:val="00FE76FA"/>
    <w:rsid w:val="00FE7A0A"/>
    <w:rsid w:val="00FE7A4E"/>
    <w:rsid w:val="00FE7B7C"/>
    <w:rsid w:val="00FF01C5"/>
    <w:rsid w:val="00FF07F7"/>
    <w:rsid w:val="00FF104D"/>
    <w:rsid w:val="00FF1716"/>
    <w:rsid w:val="00FF2A88"/>
    <w:rsid w:val="00FF3573"/>
    <w:rsid w:val="00FF51D0"/>
    <w:rsid w:val="00FF52CC"/>
    <w:rsid w:val="00FF5929"/>
    <w:rsid w:val="00FF6227"/>
    <w:rsid w:val="00FF62EF"/>
    <w:rsid w:val="00FF68B3"/>
    <w:rsid w:val="00FF68C4"/>
    <w:rsid w:val="00FF7DE8"/>
    <w:rsid w:val="00FF7E8A"/>
    <w:rsid w:val="053A3905"/>
    <w:rsid w:val="0A950799"/>
    <w:rsid w:val="0CCB6684"/>
    <w:rsid w:val="0D1E698D"/>
    <w:rsid w:val="104E2800"/>
    <w:rsid w:val="2DC35165"/>
    <w:rsid w:val="2DE9720B"/>
    <w:rsid w:val="31C55D98"/>
    <w:rsid w:val="386E2D36"/>
    <w:rsid w:val="41756C40"/>
    <w:rsid w:val="5145321F"/>
    <w:rsid w:val="66587742"/>
    <w:rsid w:val="6CC8371C"/>
    <w:rsid w:val="71E427BF"/>
    <w:rsid w:val="75EA7010"/>
    <w:rsid w:val="778018DD"/>
    <w:rsid w:val="7AAF32BF"/>
    <w:rsid w:val="7EA42F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202D7"/>
  <w15:docId w15:val="{EC6281A6-AB84-4253-8A47-6A3BD47B3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lsdException w:name="toc 8" w:semiHidden="1" w:qFormat="1"/>
    <w:lsdException w:name="toc 9" w:semiHidden="1"/>
    <w:lsdException w:name="footnote text" w:semiHidden="1" w:qFormat="1"/>
    <w:lsdException w:name="annotation text" w:semiHidden="1" w:uiPriority="99"/>
    <w:lsdException w:name="header" w:qFormat="1"/>
    <w:lsdException w:name="footer"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4" w:qFormat="1"/>
    <w:lsdException w:name="List Bullet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a"/>
    <w:next w:val="a"/>
    <w:qFormat/>
    <w:pP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2"/>
    <w:next w:val="a"/>
    <w:semiHidden/>
    <w:qFormat/>
    <w:pPr>
      <w:ind w:left="1418" w:hanging="1418"/>
    </w:pPr>
  </w:style>
  <w:style w:type="paragraph" w:styleId="32">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pPr>
      <w:ind w:left="1418"/>
    </w:pPr>
  </w:style>
  <w:style w:type="paragraph" w:styleId="33">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bCs/>
    </w:rPr>
  </w:style>
  <w:style w:type="paragraph" w:styleId="a7">
    <w:name w:val="Document Map"/>
    <w:basedOn w:val="a"/>
    <w:semiHidden/>
    <w:pPr>
      <w:shd w:val="clear" w:color="auto" w:fill="000080"/>
    </w:pPr>
    <w:rPr>
      <w:rFonts w:ascii="Tahoma" w:hAnsi="Tahoma"/>
    </w:rPr>
  </w:style>
  <w:style w:type="paragraph" w:styleId="a8">
    <w:name w:val="annotation text"/>
    <w:basedOn w:val="a"/>
    <w:link w:val="a9"/>
    <w:uiPriority w:val="99"/>
    <w:semiHidden/>
  </w:style>
  <w:style w:type="paragraph" w:styleId="34">
    <w:name w:val="Body Text 3"/>
    <w:basedOn w:val="a"/>
    <w:rPr>
      <w:i/>
    </w:rPr>
  </w:style>
  <w:style w:type="paragraph" w:styleId="aa">
    <w:name w:val="Body Text"/>
    <w:basedOn w:val="a"/>
    <w:qFormat/>
    <w:pPr>
      <w:spacing w:after="120"/>
      <w:jc w:val="both"/>
    </w:pPr>
    <w:rPr>
      <w:rFonts w:ascii="Times" w:hAnsi="Times"/>
      <w:szCs w:val="24"/>
    </w:r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90">
    <w:name w:val="toc 9"/>
    <w:basedOn w:val="80"/>
    <w:next w:val="a"/>
    <w:semiHidden/>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eastAsia="zh-CN"/>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0">
    <w:name w:val="Title"/>
    <w:basedOn w:val="a"/>
    <w:link w:val="af1"/>
    <w:qFormat/>
    <w:pPr>
      <w:spacing w:after="120"/>
      <w:jc w:val="center"/>
    </w:pPr>
    <w:rPr>
      <w:rFonts w:ascii="Arial" w:eastAsia="MS Mincho" w:hAnsi="Arial"/>
      <w:b/>
      <w:sz w:val="24"/>
      <w:lang w:val="de-DE"/>
    </w:rPr>
  </w:style>
  <w:style w:type="paragraph" w:styleId="af2">
    <w:name w:val="annotation subject"/>
    <w:basedOn w:val="a8"/>
    <w:next w:val="a8"/>
    <w:semiHidden/>
    <w:rPr>
      <w:b/>
      <w:bCs/>
    </w:rPr>
  </w:style>
  <w:style w:type="table" w:styleId="af3">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annotation reference"/>
    <w:uiPriority w:val="99"/>
    <w:semiHidden/>
    <w:qFormat/>
    <w:rPr>
      <w:sz w:val="16"/>
      <w:szCs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a3"/>
    <w:link w:val="B10"/>
    <w:qFormat/>
    <w:rPr>
      <w:lang w:val="zh-CN"/>
    </w:rPr>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a"/>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pPr>
      <w:spacing w:line="360" w:lineRule="auto"/>
      <w:jc w:val="both"/>
    </w:pPr>
  </w:style>
  <w:style w:type="character" w:customStyle="1" w:styleId="B10">
    <w:name w:val="B1 (文字)"/>
    <w:link w:val="B1"/>
    <w:uiPriority w:val="99"/>
    <w:rPr>
      <w:rFonts w:ascii="Times New Roman" w:hAnsi="Times New Roman"/>
      <w:lang w:eastAsia="en-US"/>
    </w:rPr>
  </w:style>
  <w:style w:type="paragraph" w:customStyle="1" w:styleId="12">
    <w:name w:val="修订1"/>
    <w:hidden/>
    <w:uiPriority w:val="99"/>
    <w:semiHidden/>
    <w:rPr>
      <w:lang w:eastAsia="en-US"/>
    </w:rPr>
  </w:style>
  <w:style w:type="character" w:customStyle="1" w:styleId="B1Char1">
    <w:name w:val="B1 Char1"/>
    <w:qFormat/>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7">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af8"/>
    <w:uiPriority w:val="34"/>
    <w:qFormat/>
    <w:pPr>
      <w:overflowPunct/>
      <w:autoSpaceDE/>
      <w:autoSpaceDN/>
      <w:adjustRightInd/>
      <w:spacing w:after="0"/>
      <w:ind w:left="720"/>
      <w:contextualSpacing/>
      <w:textAlignment w:val="auto"/>
    </w:pPr>
    <w:rPr>
      <w:rFonts w:eastAsia="Times New Roman"/>
      <w:sz w:val="24"/>
      <w:szCs w:val="24"/>
    </w:rPr>
  </w:style>
  <w:style w:type="character" w:customStyle="1" w:styleId="af1">
    <w:name w:val="标题 字符"/>
    <w:link w:val="af0"/>
    <w:qFormat/>
    <w:rPr>
      <w:rFonts w:ascii="Arial" w:eastAsia="MS Mincho" w:hAnsi="Arial"/>
      <w:b/>
      <w:sz w:val="24"/>
      <w:lang w:val="de-DE" w:eastAsia="en-US"/>
    </w:rPr>
  </w:style>
  <w:style w:type="character" w:customStyle="1" w:styleId="TALCar">
    <w:name w:val="TAL Car"/>
    <w:link w:val="TAL"/>
    <w:qFormat/>
    <w:rPr>
      <w:rFonts w:ascii="Arial" w:hAnsi="Arial"/>
      <w:sz w:val="18"/>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character" w:customStyle="1" w:styleId="B3Char">
    <w:name w:val="B3 Char"/>
    <w:link w:val="B3"/>
    <w:rPr>
      <w:rFonts w:ascii="Times New Roman" w:hAnsi="Times New Roman"/>
    </w:rPr>
  </w:style>
  <w:style w:type="character" w:customStyle="1" w:styleId="fontstyle01">
    <w:name w:val="fontstyle01"/>
    <w:qFormat/>
    <w:rPr>
      <w:rFonts w:ascii="Times-Roman" w:hAnsi="Times-Roman" w:hint="default"/>
      <w:color w:val="000000"/>
      <w:sz w:val="20"/>
      <w:szCs w:val="20"/>
    </w:rPr>
  </w:style>
  <w:style w:type="character" w:customStyle="1" w:styleId="a9">
    <w:name w:val="批注文字 字符"/>
    <w:link w:val="a8"/>
    <w:uiPriority w:val="99"/>
    <w:semiHidden/>
    <w:qFormat/>
    <w:rPr>
      <w:rFonts w:ascii="Times New Roman" w:hAnsi="Times New Roman"/>
    </w:rPr>
  </w:style>
  <w:style w:type="character" w:customStyle="1" w:styleId="B2Char">
    <w:name w:val="B2 Char"/>
    <w:link w:val="B2"/>
    <w:qFormat/>
    <w:locked/>
    <w:rPr>
      <w:rFonts w:ascii="Times New Roman" w:hAnsi="Times New Roman"/>
    </w:rPr>
  </w:style>
  <w:style w:type="character" w:customStyle="1" w:styleId="TALChar">
    <w:name w:val="TAL Char"/>
    <w:locked/>
    <w:rPr>
      <w:rFonts w:ascii="Arial" w:eastAsia="Times New Roman" w:hAnsi="Arial"/>
      <w:sz w:val="18"/>
    </w:rPr>
  </w:style>
  <w:style w:type="character" w:customStyle="1" w:styleId="30">
    <w:name w:val="标题 3 字符"/>
    <w:link w:val="3"/>
    <w:qFormat/>
    <w:rPr>
      <w:rFonts w:ascii="Arial" w:hAnsi="Arial"/>
      <w:sz w:val="28"/>
      <w:lang w:val="en-GB"/>
    </w:rPr>
  </w:style>
  <w:style w:type="character" w:customStyle="1" w:styleId="PLChar">
    <w:name w:val="PL Char"/>
    <w:link w:val="PL"/>
    <w:qFormat/>
    <w:rPr>
      <w:rFonts w:ascii="Courier New" w:hAnsi="Courier New"/>
      <w:sz w:val="16"/>
    </w:rPr>
  </w:style>
  <w:style w:type="character" w:customStyle="1" w:styleId="B1Zchn">
    <w:name w:val="B1 Zchn"/>
    <w:qFormat/>
    <w:rPr>
      <w:lang w:eastAsia="en-US"/>
    </w:rPr>
  </w:style>
  <w:style w:type="character" w:customStyle="1" w:styleId="af8">
    <w:name w:val="列出段落 字符"/>
    <w:aliases w:val="- Bullets 字符,목록 단락 字符,リスト段落 字符,?? ?? 字符,????? 字符,???? 字符,Lista1 字符,中等深浅网格 1 - 着色 21 字符,列表段落 字符,列出段落1 字符,¥¡¡¡¡ì¬º¥¹¥È¶ÎÂä 字符,ÁÐ³ö¶ÎÂä 字符,列表段落1 字符,—ño’i—Ž 字符,¥ê¥¹¥È¶ÎÂä 字符,1st level - Bullet List Paragraph 字符,Lettre d'introduction 字符,목록단락 字符"/>
    <w:link w:val="af7"/>
    <w:uiPriority w:val="34"/>
    <w:qFormat/>
    <w:rPr>
      <w:rFonts w:ascii="Times New Roman" w:eastAsia="Times New Roman" w:hAnsi="Times New Roman"/>
      <w:sz w:val="24"/>
      <w:szCs w:val="24"/>
    </w:rPr>
  </w:style>
  <w:style w:type="character" w:customStyle="1" w:styleId="B1Char">
    <w:name w:val="B1 Char"/>
    <w:qFormat/>
    <w:locked/>
    <w:rPr>
      <w:rFonts w:ascii="Times New Roman" w:hAnsi="Times New Roman"/>
      <w:lang w:val="en-GB"/>
    </w:rPr>
  </w:style>
  <w:style w:type="character" w:styleId="af9">
    <w:name w:val="Hyperlink"/>
    <w:uiPriority w:val="99"/>
    <w:qFormat/>
    <w:rsid w:val="00B57B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footer" Target="footer2.xml"/><Relationship Id="rId21" Type="http://schemas.openxmlformats.org/officeDocument/2006/relationships/oleObject" Target="embeddings/oleObject5.bin"/><Relationship Id="rId34" Type="http://schemas.openxmlformats.org/officeDocument/2006/relationships/image" Target="media/image11.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45B295E-729E-4FE1-9687-CEC2AF83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1622</TotalTime>
  <Pages>8</Pages>
  <Words>3496</Words>
  <Characters>19931</Characters>
  <Application>Microsoft Office Word</Application>
  <DocSecurity>0</DocSecurity>
  <Lines>166</Lines>
  <Paragraphs>46</Paragraphs>
  <ScaleCrop>false</ScaleCrop>
  <Company>Qualcomm Inc.</Company>
  <LinksUpToDate>false</LinksUpToDate>
  <CharactersWithSpaces>23381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lastModifiedBy>liuzheng</cp:lastModifiedBy>
  <cp:revision>125</cp:revision>
  <cp:lastPrinted>2016-09-30T01:19:00Z</cp:lastPrinted>
  <dcterms:created xsi:type="dcterms:W3CDTF">2021-03-24T05:07:00Z</dcterms:created>
  <dcterms:modified xsi:type="dcterms:W3CDTF">2021-05-12T01:58:00Z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KSOProductBuildVer">
    <vt:lpwstr>2052-11.1.0.10314</vt:lpwstr>
  </property>
</Properties>
</file>